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2572D" w14:textId="1C844787" w:rsidR="00D27540" w:rsidRDefault="00D27540" w:rsidP="003866AA">
      <w:pPr>
        <w:pStyle w:val="BodyText"/>
        <w:rPr>
          <w:rFonts w:cs="Arial"/>
          <w:b/>
          <w:bCs/>
        </w:rPr>
      </w:pPr>
      <w:r w:rsidRPr="00D27540">
        <w:rPr>
          <w:rStyle w:val="HeaderTitleChar"/>
        </w:rPr>
        <w:t>Making the most of the outdoors to tackle loneliness</w:t>
      </w:r>
      <w:r>
        <w:rPr>
          <w:rFonts w:cs="Arial"/>
          <w:b/>
          <w:bCs/>
        </w:rPr>
        <w:t xml:space="preserve"> </w:t>
      </w:r>
    </w:p>
    <w:p w14:paraId="29676955" w14:textId="19B8D133" w:rsidR="00D27540" w:rsidRDefault="00D27540" w:rsidP="00D27540">
      <w:pPr>
        <w:rPr>
          <w:rFonts w:ascii="Arial" w:hAnsi="Arial" w:cs="Arial"/>
        </w:rPr>
      </w:pPr>
      <w:r>
        <w:rPr>
          <w:noProof/>
        </w:rPr>
        <w:drawing>
          <wp:anchor distT="0" distB="0" distL="114300" distR="114300" simplePos="0" relativeHeight="251659264" behindDoc="0" locked="0" layoutInCell="1" allowOverlap="1" wp14:anchorId="06481BF1" wp14:editId="4EDB7302">
            <wp:simplePos x="0" y="0"/>
            <wp:positionH relativeFrom="column">
              <wp:posOffset>3810</wp:posOffset>
            </wp:positionH>
            <wp:positionV relativeFrom="paragraph">
              <wp:posOffset>28575</wp:posOffset>
            </wp:positionV>
            <wp:extent cx="3446145" cy="2105025"/>
            <wp:effectExtent l="0" t="0" r="1905" b="9525"/>
            <wp:wrapSquare wrapText="bothSides"/>
            <wp:docPr id="1" name="Picture 1" descr="A person sitting on a bench next to a bicycle at sunse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on a bench next to a bicycle at sunset.&#10;&#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6145" cy="21050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rPr>
        <w:t>Mental Health Awareness week takes place this month (9-15</w:t>
      </w:r>
      <w:r>
        <w:rPr>
          <w:rFonts w:ascii="Arial" w:hAnsi="Arial" w:cs="Arial"/>
          <w:vertAlign w:val="superscript"/>
        </w:rPr>
        <w:t>th</w:t>
      </w:r>
      <w:r>
        <w:rPr>
          <w:rFonts w:ascii="Arial" w:hAnsi="Arial" w:cs="Arial"/>
        </w:rPr>
        <w:t xml:space="preserve"> May 2022) and this year’s theme is loneliness.  Have you or your learners ever experienced loneliness?  In the last couple years, some of us have had to come to terms with being on our own for long periods of time and during the various lockdowns, learners’ may well have missed spending time with their friends.  The toll of isolation can create social anxiety, especially on </w:t>
      </w:r>
      <w:r w:rsidRPr="00D27540">
        <w:rPr>
          <w:rFonts w:ascii="Arial" w:hAnsi="Arial" w:cs="Arial"/>
        </w:rPr>
        <w:t>those who live alone or have lost people.</w:t>
      </w:r>
      <w:r w:rsidRPr="00D27540">
        <w:rPr>
          <w:rFonts w:ascii="Arial" w:hAnsi="Arial" w:cs="Arial"/>
          <w:i/>
          <w:iCs/>
        </w:rPr>
        <w:t xml:space="preserve">  </w:t>
      </w:r>
      <w:r w:rsidRPr="00D27540">
        <w:rPr>
          <w:rStyle w:val="Emphasis"/>
          <w:rFonts w:ascii="Arial" w:hAnsi="Arial" w:cs="Arial"/>
          <w:i w:val="0"/>
          <w:iCs w:val="0"/>
          <w:color w:val="000000"/>
          <w:shd w:val="clear" w:color="auto" w:fill="FFFFFF"/>
        </w:rPr>
        <w:t>Spending time in the natural environment improves our mental health and feelings of wellbeing, helps bind communities together, and can also be used as a tool to combat loneliness.</w:t>
      </w:r>
      <w:r>
        <w:rPr>
          <w:rStyle w:val="Emphasis"/>
          <w:rFonts w:ascii="Arial" w:hAnsi="Arial" w:cs="Arial"/>
          <w:color w:val="000000"/>
          <w:shd w:val="clear" w:color="auto" w:fill="FFFFFF"/>
        </w:rPr>
        <w:t xml:space="preserve"> </w:t>
      </w:r>
      <w:r>
        <w:rPr>
          <w:rFonts w:ascii="Arial" w:hAnsi="Arial" w:cs="Arial"/>
        </w:rPr>
        <w:t>Can your learners come up with ideas on how the natural environment can be used to tackle loneliness?  Here are some ideas we’ve come up with.</w:t>
      </w:r>
    </w:p>
    <w:p w14:paraId="7F40B472" w14:textId="4349C50A" w:rsidR="00D27540" w:rsidRDefault="00D27540" w:rsidP="00D27540">
      <w:pPr>
        <w:rPr>
          <w:rFonts w:ascii="Arial" w:hAnsi="Arial" w:cs="Arial"/>
        </w:rPr>
      </w:pPr>
    </w:p>
    <w:p w14:paraId="7057800F" w14:textId="77777777" w:rsidR="00D27540" w:rsidRDefault="00D27540" w:rsidP="00D27540">
      <w:pPr>
        <w:rPr>
          <w:rFonts w:ascii="Arial" w:hAnsi="Arial" w:cs="Arial"/>
          <w:b/>
          <w:bCs/>
        </w:rPr>
      </w:pPr>
      <w:r>
        <w:rPr>
          <w:rFonts w:ascii="Arial" w:hAnsi="Arial" w:cs="Arial"/>
          <w:b/>
          <w:bCs/>
        </w:rPr>
        <w:t>Get out first thing</w:t>
      </w:r>
    </w:p>
    <w:p w14:paraId="67D8A905" w14:textId="7C2F7DFF" w:rsidR="00D27540" w:rsidRDefault="00D27540" w:rsidP="00D27540">
      <w:pPr>
        <w:rPr>
          <w:rFonts w:ascii="Arial" w:hAnsi="Arial" w:cs="Arial"/>
        </w:rPr>
      </w:pPr>
      <w:r>
        <w:rPr>
          <w:rFonts w:ascii="Arial" w:hAnsi="Arial" w:cs="Arial"/>
        </w:rPr>
        <w:t xml:space="preserve">Start your day with a short </w:t>
      </w:r>
      <w:proofErr w:type="gramStart"/>
      <w:r>
        <w:rPr>
          <w:rFonts w:ascii="Arial" w:hAnsi="Arial" w:cs="Arial"/>
        </w:rPr>
        <w:t>walk in</w:t>
      </w:r>
      <w:proofErr w:type="gramEnd"/>
      <w:r>
        <w:rPr>
          <w:rFonts w:ascii="Arial" w:hAnsi="Arial" w:cs="Arial"/>
        </w:rPr>
        <w:t xml:space="preserve"> a nearby green or blue space. Getting some daylight first thing helps you feel more awake and gives you more energy for the rest of the day. It also stabilises your circadian rhythm (your internal clock), meaning you’ll sleep better when it’s time for bed.  Ditch the exhaust and commute on foot or wheels to your setting if you can.  Take your breakfast outside to get some sunlight and surround yourself with natural sights and sounds.  Being able to appreciate the tranquillity of nature first thing can reduce stress levels and gives your brain those happy chemicals, like serotonin.  All of this makes for a positive impact on the rest of your day.</w:t>
      </w:r>
    </w:p>
    <w:p w14:paraId="7DD92278" w14:textId="77777777" w:rsidR="00D27540" w:rsidRDefault="00D27540" w:rsidP="00D27540">
      <w:pPr>
        <w:rPr>
          <w:rFonts w:ascii="Arial" w:hAnsi="Arial" w:cs="Arial"/>
        </w:rPr>
      </w:pPr>
    </w:p>
    <w:p w14:paraId="0E0C46E4" w14:textId="50CEA9FF" w:rsidR="00D27540" w:rsidRDefault="00D27540" w:rsidP="00D27540">
      <w:pPr>
        <w:rPr>
          <w:rFonts w:ascii="Arial" w:hAnsi="Arial" w:cs="Arial"/>
          <w:b/>
          <w:bCs/>
        </w:rPr>
      </w:pPr>
      <w:r>
        <w:rPr>
          <w:rFonts w:ascii="Arial" w:hAnsi="Arial" w:cs="Arial"/>
          <w:b/>
          <w:bCs/>
        </w:rPr>
        <w:t>Find a ‘happy to chat’ bench</w:t>
      </w:r>
    </w:p>
    <w:p w14:paraId="08083E85" w14:textId="78D288B1" w:rsidR="00D27540" w:rsidRDefault="00D27540" w:rsidP="00D27540">
      <w:pPr>
        <w:rPr>
          <w:rFonts w:ascii="Arial" w:hAnsi="Arial" w:cs="Arial"/>
        </w:rPr>
      </w:pPr>
      <w:r>
        <w:rPr>
          <w:rFonts w:ascii="Arial" w:hAnsi="Arial" w:cs="Arial"/>
        </w:rPr>
        <w:t xml:space="preserve">Just having a chat when you feel lonely can make a world of difference. Inspired by the sight of an elderly man who sat alone </w:t>
      </w:r>
      <w:r>
        <w:rPr>
          <w:rFonts w:ascii="Arial" w:hAnsi="Arial" w:cs="Arial"/>
          <w:color w:val="141414"/>
          <w:bdr w:val="none" w:sz="0" w:space="0" w:color="auto" w:frame="1"/>
        </w:rPr>
        <w:t xml:space="preserve">on a bench in a busy city centre park for 40 minutes, </w:t>
      </w:r>
      <w:r>
        <w:rPr>
          <w:rFonts w:ascii="Arial" w:hAnsi="Arial" w:cs="Arial"/>
          <w:color w:val="141414"/>
        </w:rPr>
        <w:t xml:space="preserve">Allison Owen-Jones from Cardiff has been encouraging strangers to chat.  Alison tied a simple, laminated sign saying </w:t>
      </w:r>
      <w:r>
        <w:rPr>
          <w:rFonts w:ascii="Arial" w:hAnsi="Arial" w:cs="Arial"/>
          <w:color w:val="141414"/>
          <w:shd w:val="clear" w:color="auto" w:fill="FFFFFF"/>
        </w:rPr>
        <w:t xml:space="preserve">'Happy to chat bench. Sit here if you don't mind someone stopping to say hello' to benches in parks around her home city and has </w:t>
      </w:r>
      <w:r>
        <w:rPr>
          <w:rFonts w:ascii="Arial" w:hAnsi="Arial" w:cs="Arial"/>
          <w:color w:val="141414"/>
        </w:rPr>
        <w:t xml:space="preserve">helped inspire a movement that has spread across the world.  </w:t>
      </w:r>
      <w:r>
        <w:rPr>
          <w:rFonts w:ascii="Arial" w:hAnsi="Arial" w:cs="Arial"/>
        </w:rPr>
        <w:t>If there’s not a ‘happy to chat’ bench in your local area or at your setting, your learners could stick a sign up or bring it to the attention of their local council. Making that first step to speak to others can be daunting and these benches help those that are feeling lonely take the first step!</w:t>
      </w:r>
    </w:p>
    <w:p w14:paraId="3F5335CE" w14:textId="0E3B2848" w:rsidR="00D27540" w:rsidRDefault="00D27540" w:rsidP="00D27540">
      <w:pPr>
        <w:rPr>
          <w:rFonts w:ascii="Arial" w:hAnsi="Arial" w:cs="Arial"/>
        </w:rPr>
      </w:pPr>
    </w:p>
    <w:p w14:paraId="7643F03B" w14:textId="5A26E4E3" w:rsidR="00D27540" w:rsidRDefault="00D27540" w:rsidP="00D27540">
      <w:pPr>
        <w:rPr>
          <w:rFonts w:ascii="Arial" w:hAnsi="Arial" w:cs="Arial"/>
          <w:b/>
          <w:bCs/>
        </w:rPr>
      </w:pPr>
      <w:r>
        <w:rPr>
          <w:rFonts w:ascii="Arial" w:hAnsi="Arial" w:cs="Arial"/>
          <w:b/>
          <w:bCs/>
        </w:rPr>
        <w:t>Join a volunteer or activity group in your area</w:t>
      </w:r>
    </w:p>
    <w:p w14:paraId="276403D1" w14:textId="23E45111" w:rsidR="00D27540" w:rsidRDefault="00D27540" w:rsidP="00D27540">
      <w:pPr>
        <w:rPr>
          <w:rFonts w:ascii="Arial" w:hAnsi="Arial" w:cs="Arial"/>
        </w:rPr>
      </w:pPr>
      <w:r>
        <w:rPr>
          <w:rFonts w:ascii="Arial" w:hAnsi="Arial" w:cs="Arial"/>
        </w:rPr>
        <w:lastRenderedPageBreak/>
        <w:t xml:space="preserve">There’s usually more going on in your neighbourhood than you know. Community gardens, walking groups, and volunteering opportunities all offer great ways to spend time outdoors.  Many charities and groups would welcome new members, why not contact your local Voluntary Services Council to find out what’s going on in your local area. A great opportunity to </w:t>
      </w:r>
      <w:r>
        <w:rPr>
          <w:rFonts w:ascii="Arial" w:hAnsi="Arial" w:cs="Arial"/>
          <w:color w:val="000000"/>
          <w:shd w:val="clear" w:color="auto" w:fill="FFFFFF"/>
        </w:rPr>
        <w:t xml:space="preserve">learn new practical skills, enhance your connection with the natural environment </w:t>
      </w:r>
      <w:r>
        <w:rPr>
          <w:rFonts w:ascii="Arial" w:hAnsi="Arial" w:cs="Arial"/>
        </w:rPr>
        <w:t xml:space="preserve">whilst meeting new people. Want to be more active?  Why not join a running or outdoor sports club in your area or contact </w:t>
      </w:r>
      <w:hyperlink r:id="rId14" w:history="1">
        <w:r>
          <w:rPr>
            <w:rStyle w:val="Hyperlink"/>
            <w:rFonts w:ascii="Arial" w:hAnsi="Arial" w:cs="Arial"/>
          </w:rPr>
          <w:t>The Ramblers</w:t>
        </w:r>
      </w:hyperlink>
      <w:r>
        <w:rPr>
          <w:rFonts w:ascii="Arial" w:hAnsi="Arial" w:cs="Arial"/>
        </w:rPr>
        <w:t xml:space="preserve"> who have walking groups all over Wales with walks ranging in terms of difficulty and </w:t>
      </w:r>
      <w:proofErr w:type="gramStart"/>
      <w:r>
        <w:rPr>
          <w:rFonts w:ascii="Arial" w:hAnsi="Arial" w:cs="Arial"/>
        </w:rPr>
        <w:t>distance.</w:t>
      </w:r>
      <w:proofErr w:type="gramEnd"/>
      <w:r>
        <w:rPr>
          <w:rFonts w:ascii="Arial" w:hAnsi="Arial" w:cs="Arial"/>
        </w:rPr>
        <w:t xml:space="preserve"> There’s something for everyone!</w:t>
      </w:r>
    </w:p>
    <w:p w14:paraId="42F3307C" w14:textId="6CFC6AE6" w:rsidR="00D27540" w:rsidRDefault="00D27540" w:rsidP="00D27540">
      <w:pPr>
        <w:rPr>
          <w:rFonts w:ascii="Arial" w:hAnsi="Arial" w:cs="Arial"/>
        </w:rPr>
      </w:pPr>
    </w:p>
    <w:p w14:paraId="0697CA6F" w14:textId="7113A94F" w:rsidR="00D27540" w:rsidRDefault="00D27540" w:rsidP="00D27540">
      <w:pPr>
        <w:rPr>
          <w:rFonts w:ascii="Arial" w:hAnsi="Arial" w:cs="Arial"/>
          <w:b/>
          <w:bCs/>
        </w:rPr>
      </w:pPr>
      <w:r>
        <w:rPr>
          <w:rFonts w:ascii="Arial" w:hAnsi="Arial" w:cs="Arial"/>
          <w:b/>
          <w:bCs/>
        </w:rPr>
        <w:t>Explore somewhere new!</w:t>
      </w:r>
    </w:p>
    <w:p w14:paraId="083DBF72" w14:textId="682BA587" w:rsidR="00D27540" w:rsidRDefault="00D27540" w:rsidP="00D27540">
      <w:pPr>
        <w:rPr>
          <w:rFonts w:ascii="Arial" w:hAnsi="Arial" w:cs="Arial"/>
        </w:rPr>
      </w:pPr>
      <w:r>
        <w:rPr>
          <w:rFonts w:ascii="Arial" w:hAnsi="Arial" w:cs="Arial"/>
        </w:rPr>
        <w:t>If walking around your local neighbourhood or workplace is getting boring, take a day to venture out somewhere further. Why not check out a section of the Wales Coast Path or look up green spaces you haven’t been to before that are easy for you to access. Check out our ‘</w:t>
      </w:r>
      <w:hyperlink r:id="rId15" w:history="1">
        <w:r>
          <w:rPr>
            <w:rStyle w:val="Hyperlink"/>
            <w:rFonts w:ascii="Arial" w:hAnsi="Arial" w:cs="Arial"/>
          </w:rPr>
          <w:t>Places to visit</w:t>
        </w:r>
      </w:hyperlink>
      <w:r>
        <w:t>’</w:t>
      </w:r>
      <w:r>
        <w:rPr>
          <w:rFonts w:ascii="Arial" w:hAnsi="Arial" w:cs="Arial"/>
        </w:rPr>
        <w:t xml:space="preserve"> webpage for inspiration and new places to visit near you. Your new favourite walking spot might be closer than you think.</w:t>
      </w:r>
    </w:p>
    <w:p w14:paraId="4F7DF1CA" w14:textId="64E503EA" w:rsidR="00557AFB" w:rsidRDefault="00557AFB" w:rsidP="00557AFB">
      <w:pPr>
        <w:pStyle w:val="BodyText"/>
      </w:pPr>
    </w:p>
    <w:p w14:paraId="05B2DB7D" w14:textId="77777777" w:rsidR="00F42B11" w:rsidRPr="00F42B11" w:rsidRDefault="00F42B11" w:rsidP="00F42B11">
      <w:pPr>
        <w:pStyle w:val="BodyText"/>
        <w:rPr>
          <w:b/>
          <w:bCs/>
        </w:rPr>
      </w:pPr>
      <w:r w:rsidRPr="00F42B11">
        <w:rPr>
          <w:b/>
          <w:bCs/>
        </w:rPr>
        <w:t xml:space="preserve">Looking for learning resources, </w:t>
      </w:r>
      <w:proofErr w:type="gramStart"/>
      <w:r w:rsidRPr="00F42B11">
        <w:rPr>
          <w:b/>
          <w:bCs/>
        </w:rPr>
        <w:t>information</w:t>
      </w:r>
      <w:proofErr w:type="gramEnd"/>
      <w:r w:rsidRPr="00F42B11">
        <w:rPr>
          <w:b/>
          <w:bCs/>
        </w:rPr>
        <w:t xml:space="preserve"> or data? Please contact:</w:t>
      </w:r>
    </w:p>
    <w:p w14:paraId="399AF92B" w14:textId="77777777" w:rsidR="00F42B11" w:rsidRDefault="00F42B11" w:rsidP="00F42B11">
      <w:pPr>
        <w:pStyle w:val="BodyText"/>
      </w:pPr>
      <w:hyperlink r:id="rId16" w:history="1">
        <w:r>
          <w:rPr>
            <w:rStyle w:val="Hyperlink"/>
          </w:rPr>
          <w:t>education@naturalresourceswales.gov.uk</w:t>
        </w:r>
      </w:hyperlink>
      <w:r>
        <w:t xml:space="preserve"> or go to </w:t>
      </w:r>
      <w:hyperlink r:id="rId17" w:history="1">
        <w:r>
          <w:rPr>
            <w:rStyle w:val="Hyperlink"/>
          </w:rPr>
          <w:t>https://naturalresources.wales/learning</w:t>
        </w:r>
      </w:hyperlink>
      <w:r>
        <w:t xml:space="preserve">  </w:t>
      </w:r>
    </w:p>
    <w:p w14:paraId="0955A74A" w14:textId="77777777" w:rsidR="00F42B11" w:rsidRDefault="00F42B11" w:rsidP="00F42B11">
      <w:pPr>
        <w:pStyle w:val="BodyText"/>
      </w:pPr>
      <w:r>
        <w:t xml:space="preserve">Alternative </w:t>
      </w:r>
      <w:proofErr w:type="gramStart"/>
      <w:r>
        <w:t>format;</w:t>
      </w:r>
      <w:proofErr w:type="gramEnd"/>
      <w:r>
        <w:t xml:space="preserve"> large print or another language, please contact:</w:t>
      </w:r>
    </w:p>
    <w:p w14:paraId="35FF6BFE" w14:textId="77777777" w:rsidR="00F42B11" w:rsidRDefault="00F42B11" w:rsidP="00F42B11">
      <w:pPr>
        <w:pStyle w:val="BodyText"/>
      </w:pPr>
      <w:hyperlink r:id="rId18" w:history="1">
        <w:r>
          <w:rPr>
            <w:rStyle w:val="Hyperlink"/>
          </w:rPr>
          <w:t>enquiries@naturalresourceswales.gov.uk</w:t>
        </w:r>
      </w:hyperlink>
      <w:r>
        <w:t xml:space="preserve">  </w:t>
      </w:r>
    </w:p>
    <w:p w14:paraId="22DECC43" w14:textId="77777777" w:rsidR="00F42B11" w:rsidRDefault="00F42B11" w:rsidP="00F42B11">
      <w:pPr>
        <w:pStyle w:val="BodyText"/>
      </w:pPr>
      <w:r>
        <w:t>0300 065 3000</w:t>
      </w:r>
    </w:p>
    <w:p w14:paraId="40D418ED" w14:textId="77777777" w:rsidR="0087447A" w:rsidRPr="00557AFB" w:rsidRDefault="0087447A" w:rsidP="00557AFB">
      <w:pPr>
        <w:pStyle w:val="BodyText"/>
      </w:pPr>
    </w:p>
    <w:sectPr w:rsidR="0087447A" w:rsidRPr="00557AFB" w:rsidSect="00081DEC">
      <w:headerReference w:type="default" r:id="rId19"/>
      <w:headerReference w:type="first" r:id="rId20"/>
      <w:pgSz w:w="11906" w:h="16838" w:code="9"/>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43AB0" w14:textId="77777777" w:rsidR="00D27540" w:rsidRDefault="00D27540" w:rsidP="003B1B95">
      <w:r>
        <w:separator/>
      </w:r>
    </w:p>
  </w:endnote>
  <w:endnote w:type="continuationSeparator" w:id="0">
    <w:p w14:paraId="55EE0E6B" w14:textId="77777777" w:rsidR="00D27540" w:rsidRDefault="00D27540"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1BDFB" w14:textId="77777777" w:rsidR="00D27540" w:rsidRDefault="00D27540" w:rsidP="003B1B95">
      <w:r>
        <w:separator/>
      </w:r>
    </w:p>
  </w:footnote>
  <w:footnote w:type="continuationSeparator" w:id="0">
    <w:p w14:paraId="1531E2B8" w14:textId="77777777" w:rsidR="00D27540" w:rsidRDefault="00D27540"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9EA5B" w14:textId="77777777" w:rsidR="00881C67" w:rsidRDefault="00881C67" w:rsidP="00580178">
    <w:pPr>
      <w:pStyle w:val="Header"/>
    </w:pPr>
  </w:p>
  <w:p w14:paraId="70D0912D" w14:textId="77777777" w:rsidR="00881C67" w:rsidRDefault="0088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EEAEF" w14:textId="77777777" w:rsidR="00881C67" w:rsidRPr="002D347F" w:rsidRDefault="004F15CD" w:rsidP="002D347F">
    <w:pPr>
      <w:pStyle w:val="BodyText"/>
    </w:pPr>
    <w:r w:rsidRPr="002D347F">
      <w:rPr>
        <w:noProof/>
      </w:rPr>
      <w:drawing>
        <wp:inline distT="0" distB="0" distL="0" distR="0" wp14:anchorId="19F6BD97" wp14:editId="29D40101">
          <wp:extent cx="1357200" cy="961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sidRPr="002D34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1B0A03AB"/>
    <w:multiLevelType w:val="hybridMultilevel"/>
    <w:tmpl w:val="4EDCAFA0"/>
    <w:lvl w:ilvl="0" w:tplc="AC74748C">
      <w:start w:val="1"/>
      <w:numFmt w:val="bullet"/>
      <w:lvlText w:val=""/>
      <w:lvlJc w:val="left"/>
      <w:pPr>
        <w:ind w:left="360" w:hanging="360"/>
      </w:pPr>
      <w:rPr>
        <w:rFonts w:ascii="Symbol" w:hAnsi="Symbol" w:hint="default"/>
        <w:color w:val="0055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3"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418FA"/>
    <w:multiLevelType w:val="multilevel"/>
    <w:tmpl w:val="D12C3D56"/>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5"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7"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0"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7"/>
  </w:num>
  <w:num w:numId="8">
    <w:abstractNumId w:val="0"/>
  </w:num>
  <w:num w:numId="9">
    <w:abstractNumId w:val="0"/>
  </w:num>
  <w:num w:numId="10">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7"/>
  </w:num>
  <w:num w:numId="12">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7"/>
  </w:num>
  <w:num w:numId="14">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7"/>
  </w:num>
  <w:num w:numId="16">
    <w:abstractNumId w:val="2"/>
  </w:num>
  <w:num w:numId="17">
    <w:abstractNumId w:val="8"/>
  </w:num>
  <w:num w:numId="18">
    <w:abstractNumId w:val="6"/>
  </w:num>
  <w:num w:numId="19">
    <w:abstractNumId w:val="4"/>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4"/>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1">
    <w:abstractNumId w:val="4"/>
    <w:lvlOverride w:ilvl="0">
      <w:lvl w:ilvl="0">
        <w:start w:val="1"/>
        <w:numFmt w:val="lowerLetter"/>
        <w:lvlText w:val="%1."/>
        <w:lvlJc w:val="left"/>
        <w:pPr>
          <w:ind w:left="360" w:hanging="360"/>
        </w:pPr>
        <w:rPr>
          <w:rFonts w:ascii="Arial" w:hAnsi="Arial" w:cs="Times New Roman" w:hint="default"/>
          <w:color w:val="0091A5"/>
          <w:sz w:val="24"/>
        </w:rPr>
      </w:lvl>
    </w:lvlOverride>
    <w:lvlOverride w:ilvl="1">
      <w:lvl w:ilvl="1">
        <w:start w:val="1"/>
        <w:numFmt w:val="lowerLetter"/>
        <w:lvlText w:val="%2."/>
        <w:lvlJc w:val="left"/>
        <w:pPr>
          <w:ind w:left="1080" w:hanging="360"/>
        </w:pPr>
        <w:rPr>
          <w:rFonts w:ascii="Courier New" w:hAnsi="Courier New" w:cs="Times New Roman" w:hint="default"/>
          <w:color w:val="3C3C41"/>
        </w:rPr>
      </w:lvl>
    </w:lvlOverride>
    <w:lvlOverride w:ilvl="2">
      <w:lvl w:ilvl="2">
        <w:start w:val="1"/>
        <w:numFmt w:val="lowerRoman"/>
        <w:lvlText w:val="%3."/>
        <w:lvlJc w:val="right"/>
        <w:pPr>
          <w:ind w:left="1800" w:hanging="180"/>
        </w:pPr>
        <w:rPr>
          <w:rFonts w:ascii="Wingdings" w:hAnsi="Wingdings" w:hint="default"/>
        </w:rPr>
      </w:lvl>
    </w:lvlOverride>
    <w:lvlOverride w:ilvl="3">
      <w:lvl w:ilvl="3">
        <w:start w:val="1"/>
        <w:numFmt w:val="decimal"/>
        <w:lvlText w:val="%4."/>
        <w:lvlJc w:val="left"/>
        <w:pPr>
          <w:ind w:left="2520" w:hanging="360"/>
        </w:pPr>
        <w:rPr>
          <w:rFonts w:ascii="Symbol" w:hAnsi="Symbol" w:hint="default"/>
        </w:rPr>
      </w:lvl>
    </w:lvlOverride>
    <w:lvlOverride w:ilvl="4">
      <w:lvl w:ilvl="4">
        <w:start w:val="1"/>
        <w:numFmt w:val="lowerLetter"/>
        <w:lvlText w:val="%5."/>
        <w:lvlJc w:val="left"/>
        <w:pPr>
          <w:ind w:left="3240" w:hanging="360"/>
        </w:pPr>
        <w:rPr>
          <w:rFonts w:ascii="Courier New" w:hAnsi="Courier New" w:cs="Courier New"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Symbol" w:hAnsi="Symbol" w:hint="default"/>
        </w:rPr>
      </w:lvl>
    </w:lvlOverride>
    <w:lvlOverride w:ilvl="7">
      <w:lvl w:ilvl="7">
        <w:start w:val="1"/>
        <w:numFmt w:val="lowerLetter"/>
        <w:lvlText w:val="%8."/>
        <w:lvlJc w:val="left"/>
        <w:pPr>
          <w:ind w:left="5400" w:hanging="360"/>
        </w:pPr>
        <w:rPr>
          <w:rFonts w:ascii="Courier New" w:hAnsi="Courier New" w:cs="Courier New" w:hint="default"/>
        </w:rPr>
      </w:lvl>
    </w:lvlOverride>
    <w:lvlOverride w:ilvl="8">
      <w:lvl w:ilvl="8">
        <w:start w:val="1"/>
        <w:numFmt w:val="lowerRoman"/>
        <w:lvlText w:val="%9."/>
        <w:lvlJc w:val="right"/>
        <w:pPr>
          <w:ind w:left="6120" w:hanging="180"/>
        </w:pPr>
        <w:rPr>
          <w:rFonts w:ascii="Wingdings" w:hAnsi="Wingdings" w:hint="default"/>
        </w:rPr>
      </w:lvl>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4097"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C8EC4D-BD30-47DB-9B5C-791B039936AD}"/>
    <w:docVar w:name="dgnword-eventsink" w:val="651523968"/>
  </w:docVars>
  <w:rsids>
    <w:rsidRoot w:val="00D27540"/>
    <w:rsid w:val="00031744"/>
    <w:rsid w:val="00032CA6"/>
    <w:rsid w:val="0003584B"/>
    <w:rsid w:val="0006469D"/>
    <w:rsid w:val="00081B13"/>
    <w:rsid w:val="00081DEC"/>
    <w:rsid w:val="000B7C09"/>
    <w:rsid w:val="000D1041"/>
    <w:rsid w:val="000D42BC"/>
    <w:rsid w:val="000F47F1"/>
    <w:rsid w:val="0010023A"/>
    <w:rsid w:val="00111C12"/>
    <w:rsid w:val="00124C2B"/>
    <w:rsid w:val="00151752"/>
    <w:rsid w:val="00163204"/>
    <w:rsid w:val="001E34B7"/>
    <w:rsid w:val="00227FCF"/>
    <w:rsid w:val="002310C5"/>
    <w:rsid w:val="0024267B"/>
    <w:rsid w:val="0024550F"/>
    <w:rsid w:val="0026328C"/>
    <w:rsid w:val="00295704"/>
    <w:rsid w:val="002B0FE6"/>
    <w:rsid w:val="002C1957"/>
    <w:rsid w:val="002C7D1B"/>
    <w:rsid w:val="002D1C88"/>
    <w:rsid w:val="002D1E23"/>
    <w:rsid w:val="002D347F"/>
    <w:rsid w:val="002F3CF9"/>
    <w:rsid w:val="00301855"/>
    <w:rsid w:val="00320877"/>
    <w:rsid w:val="00323656"/>
    <w:rsid w:val="00325394"/>
    <w:rsid w:val="00366E8B"/>
    <w:rsid w:val="0037188A"/>
    <w:rsid w:val="003866AA"/>
    <w:rsid w:val="003A37E6"/>
    <w:rsid w:val="003A4B9C"/>
    <w:rsid w:val="003B1B95"/>
    <w:rsid w:val="003E31B8"/>
    <w:rsid w:val="00407B03"/>
    <w:rsid w:val="00421C65"/>
    <w:rsid w:val="00422073"/>
    <w:rsid w:val="00436A14"/>
    <w:rsid w:val="004517DE"/>
    <w:rsid w:val="00491598"/>
    <w:rsid w:val="004A2C4D"/>
    <w:rsid w:val="004B4D3A"/>
    <w:rsid w:val="004B55D4"/>
    <w:rsid w:val="004C32EC"/>
    <w:rsid w:val="004C5053"/>
    <w:rsid w:val="004D606F"/>
    <w:rsid w:val="004E070B"/>
    <w:rsid w:val="004E21FB"/>
    <w:rsid w:val="004F15CD"/>
    <w:rsid w:val="00504C76"/>
    <w:rsid w:val="00505010"/>
    <w:rsid w:val="00507478"/>
    <w:rsid w:val="005118F5"/>
    <w:rsid w:val="0051775A"/>
    <w:rsid w:val="00523461"/>
    <w:rsid w:val="005364A1"/>
    <w:rsid w:val="00552D0B"/>
    <w:rsid w:val="00557AFB"/>
    <w:rsid w:val="0056608A"/>
    <w:rsid w:val="00580178"/>
    <w:rsid w:val="005A0D52"/>
    <w:rsid w:val="005B301B"/>
    <w:rsid w:val="005C5EE6"/>
    <w:rsid w:val="0066120C"/>
    <w:rsid w:val="00666BB5"/>
    <w:rsid w:val="006B620B"/>
    <w:rsid w:val="006D6756"/>
    <w:rsid w:val="006E1121"/>
    <w:rsid w:val="006E6741"/>
    <w:rsid w:val="006E7FA2"/>
    <w:rsid w:val="00707251"/>
    <w:rsid w:val="0075201E"/>
    <w:rsid w:val="00773040"/>
    <w:rsid w:val="00780D50"/>
    <w:rsid w:val="00783751"/>
    <w:rsid w:val="00783CEA"/>
    <w:rsid w:val="00794C61"/>
    <w:rsid w:val="007A78C9"/>
    <w:rsid w:val="007B03D9"/>
    <w:rsid w:val="007C7F2F"/>
    <w:rsid w:val="00820898"/>
    <w:rsid w:val="00832030"/>
    <w:rsid w:val="0083732A"/>
    <w:rsid w:val="00842FC5"/>
    <w:rsid w:val="0084707A"/>
    <w:rsid w:val="0085223F"/>
    <w:rsid w:val="00861D04"/>
    <w:rsid w:val="0087447A"/>
    <w:rsid w:val="00875D8F"/>
    <w:rsid w:val="008805BB"/>
    <w:rsid w:val="00881C67"/>
    <w:rsid w:val="008837A9"/>
    <w:rsid w:val="00893C8A"/>
    <w:rsid w:val="00897388"/>
    <w:rsid w:val="008A0F5F"/>
    <w:rsid w:val="008A28D6"/>
    <w:rsid w:val="008A56C7"/>
    <w:rsid w:val="008E6805"/>
    <w:rsid w:val="008F0280"/>
    <w:rsid w:val="008F11CB"/>
    <w:rsid w:val="009020F6"/>
    <w:rsid w:val="0095246A"/>
    <w:rsid w:val="00966396"/>
    <w:rsid w:val="00967FB8"/>
    <w:rsid w:val="00977CDE"/>
    <w:rsid w:val="009A383A"/>
    <w:rsid w:val="009B37B8"/>
    <w:rsid w:val="009F79F4"/>
    <w:rsid w:val="00A15100"/>
    <w:rsid w:val="00A36091"/>
    <w:rsid w:val="00A63022"/>
    <w:rsid w:val="00A64662"/>
    <w:rsid w:val="00A73E72"/>
    <w:rsid w:val="00A908E3"/>
    <w:rsid w:val="00AA54D9"/>
    <w:rsid w:val="00AB7169"/>
    <w:rsid w:val="00AE4565"/>
    <w:rsid w:val="00AF5EC2"/>
    <w:rsid w:val="00AF7309"/>
    <w:rsid w:val="00B02CD4"/>
    <w:rsid w:val="00B26F65"/>
    <w:rsid w:val="00B300B0"/>
    <w:rsid w:val="00B322A0"/>
    <w:rsid w:val="00B329CA"/>
    <w:rsid w:val="00B54796"/>
    <w:rsid w:val="00B56355"/>
    <w:rsid w:val="00B8223E"/>
    <w:rsid w:val="00B84A00"/>
    <w:rsid w:val="00B90A54"/>
    <w:rsid w:val="00BA4AE0"/>
    <w:rsid w:val="00BA56BA"/>
    <w:rsid w:val="00BD3375"/>
    <w:rsid w:val="00BF4F83"/>
    <w:rsid w:val="00C2002D"/>
    <w:rsid w:val="00C31E03"/>
    <w:rsid w:val="00C332A7"/>
    <w:rsid w:val="00C37E1F"/>
    <w:rsid w:val="00C44639"/>
    <w:rsid w:val="00C55B14"/>
    <w:rsid w:val="00C70646"/>
    <w:rsid w:val="00C907AC"/>
    <w:rsid w:val="00CB0986"/>
    <w:rsid w:val="00CD0AA9"/>
    <w:rsid w:val="00CD4B48"/>
    <w:rsid w:val="00CE72E1"/>
    <w:rsid w:val="00CF5800"/>
    <w:rsid w:val="00D00A29"/>
    <w:rsid w:val="00D1147D"/>
    <w:rsid w:val="00D27540"/>
    <w:rsid w:val="00D30CC0"/>
    <w:rsid w:val="00D4293C"/>
    <w:rsid w:val="00D56A48"/>
    <w:rsid w:val="00D61DAA"/>
    <w:rsid w:val="00DA28F1"/>
    <w:rsid w:val="00DF5AE1"/>
    <w:rsid w:val="00E12968"/>
    <w:rsid w:val="00E3072A"/>
    <w:rsid w:val="00E77C42"/>
    <w:rsid w:val="00EA1E4A"/>
    <w:rsid w:val="00EA1F90"/>
    <w:rsid w:val="00EA5293"/>
    <w:rsid w:val="00EB4078"/>
    <w:rsid w:val="00EB592A"/>
    <w:rsid w:val="00ED5FFD"/>
    <w:rsid w:val="00ED79BC"/>
    <w:rsid w:val="00EE01DB"/>
    <w:rsid w:val="00EE6FB7"/>
    <w:rsid w:val="00EF38E7"/>
    <w:rsid w:val="00EF3A8A"/>
    <w:rsid w:val="00F25E50"/>
    <w:rsid w:val="00F4177D"/>
    <w:rsid w:val="00F42B11"/>
    <w:rsid w:val="00F63843"/>
    <w:rsid w:val="00F64E34"/>
    <w:rsid w:val="00FB70DB"/>
    <w:rsid w:val="00FC39DE"/>
    <w:rsid w:val="00FD5E17"/>
    <w:rsid w:val="00FE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0091a5">
      <v:stroke color="#0091a5" weight="1pt"/>
      <o:colormru v:ext="edit" colors="#0091a5"/>
    </o:shapedefaults>
    <o:shapelayout v:ext="edit">
      <o:idmap v:ext="edit" data="1"/>
    </o:shapelayout>
  </w:shapeDefaults>
  <w:decimalSymbol w:val="."/>
  <w:listSeparator w:val=","/>
  <w14:docId w14:val="76337A40"/>
  <w15:chartTrackingRefBased/>
  <w15:docId w15:val="{71E4F9AC-013E-4128-8D6C-AA97248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5053"/>
    <w:rPr>
      <w:rFonts w:ascii="Times New Roman" w:eastAsia="Calibri" w:hAnsi="Times New Roman"/>
      <w:sz w:val="24"/>
      <w:szCs w:val="24"/>
    </w:rPr>
  </w:style>
  <w:style w:type="paragraph" w:styleId="Heading1">
    <w:name w:val="heading 1"/>
    <w:basedOn w:val="PlainText"/>
    <w:next w:val="BodyText"/>
    <w:link w:val="Heading1Char"/>
    <w:qFormat/>
    <w:rsid w:val="0056608A"/>
    <w:pPr>
      <w:keepNext/>
      <w:keepLines/>
      <w:spacing w:before="240" w:after="240"/>
      <w:outlineLvl w:val="0"/>
    </w:pPr>
    <w:rPr>
      <w:rFonts w:ascii="Arial" w:hAnsi="Arial"/>
      <w:b/>
      <w:bCs/>
      <w:color w:val="005546"/>
      <w:sz w:val="40"/>
      <w:szCs w:val="28"/>
    </w:rPr>
  </w:style>
  <w:style w:type="paragraph" w:styleId="Heading2">
    <w:name w:val="heading 2"/>
    <w:basedOn w:val="Normal"/>
    <w:next w:val="BodyText"/>
    <w:link w:val="Heading2Char"/>
    <w:qFormat/>
    <w:rsid w:val="00D00A29"/>
    <w:pPr>
      <w:keepNext/>
      <w:keepLines/>
      <w:spacing w:before="360" w:after="120"/>
      <w:outlineLvl w:val="1"/>
    </w:pPr>
    <w:rPr>
      <w:rFonts w:ascii="Arial" w:hAnsi="Arial"/>
      <w:b/>
      <w:bCs/>
      <w:color w:val="005546"/>
      <w:sz w:val="36"/>
      <w:szCs w:val="26"/>
    </w:rPr>
  </w:style>
  <w:style w:type="paragraph" w:styleId="Heading3">
    <w:name w:val="heading 3"/>
    <w:basedOn w:val="Normal"/>
    <w:next w:val="BodyText"/>
    <w:link w:val="Heading3Char"/>
    <w:autoRedefine/>
    <w:qFormat/>
    <w:rsid w:val="00D00A29"/>
    <w:pPr>
      <w:keepNext/>
      <w:keepLines/>
      <w:spacing w:before="360" w:after="120"/>
      <w:outlineLvl w:val="2"/>
    </w:pPr>
    <w:rPr>
      <w:rFonts w:ascii="Arial" w:hAnsi="Arial"/>
      <w:b/>
      <w:bCs/>
      <w:color w:val="005546"/>
      <w:sz w:val="32"/>
    </w:rPr>
  </w:style>
  <w:style w:type="paragraph" w:styleId="Heading4">
    <w:name w:val="heading 4"/>
    <w:basedOn w:val="Normal"/>
    <w:next w:val="BodyText"/>
    <w:link w:val="Heading4Char"/>
    <w:qFormat/>
    <w:rsid w:val="00D00A29"/>
    <w:pPr>
      <w:keepNext/>
      <w:keepLines/>
      <w:spacing w:before="360" w:after="320"/>
      <w:outlineLvl w:val="3"/>
    </w:pPr>
    <w:rPr>
      <w:rFonts w:ascii="Arial" w:hAnsi="Arial"/>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56608A"/>
    <w:rPr>
      <w:rFonts w:eastAsia="Calibri"/>
      <w:b/>
      <w:bCs/>
      <w:color w:val="005546"/>
      <w:sz w:val="40"/>
      <w:szCs w:val="28"/>
    </w:rPr>
  </w:style>
  <w:style w:type="character" w:customStyle="1" w:styleId="Heading2Char">
    <w:name w:val="Heading 2 Char"/>
    <w:link w:val="Heading2"/>
    <w:rsid w:val="00D00A29"/>
    <w:rPr>
      <w:rFonts w:eastAsia="Calibri"/>
      <w:b/>
      <w:bCs/>
      <w:color w:val="005546"/>
      <w:sz w:val="36"/>
      <w:szCs w:val="26"/>
    </w:rPr>
  </w:style>
  <w:style w:type="paragraph" w:customStyle="1" w:styleId="Bullets">
    <w:name w:val="Bullets"/>
    <w:basedOn w:val="Normal"/>
    <w:qFormat/>
    <w:rsid w:val="00D00A29"/>
    <w:pPr>
      <w:ind w:left="360" w:hanging="360"/>
    </w:pPr>
    <w:rPr>
      <w:rFonts w:ascii="Arial" w:hAnsi="Arial"/>
      <w:color w:val="000000"/>
    </w:rPr>
  </w:style>
  <w:style w:type="paragraph" w:styleId="BodyText">
    <w:name w:val="Body Text"/>
    <w:basedOn w:val="Normal"/>
    <w:link w:val="BodyTextChar"/>
    <w:qFormat/>
    <w:rsid w:val="00D00A29"/>
    <w:pPr>
      <w:spacing w:before="120" w:after="240"/>
    </w:pPr>
    <w:rPr>
      <w:rFonts w:ascii="Arial" w:hAnsi="Arial"/>
      <w:color w:val="000000"/>
    </w:rPr>
  </w:style>
  <w:style w:type="character" w:customStyle="1" w:styleId="BodyTextChar">
    <w:name w:val="Body Text Char"/>
    <w:link w:val="BodyText"/>
    <w:rsid w:val="00D00A29"/>
    <w:rPr>
      <w:rFonts w:eastAsia="Calibri"/>
      <w:color w:val="000000"/>
      <w:sz w:val="24"/>
      <w:szCs w:val="24"/>
    </w:rPr>
  </w:style>
  <w:style w:type="character" w:customStyle="1" w:styleId="Heading3Char">
    <w:name w:val="Heading 3 Char"/>
    <w:link w:val="Heading3"/>
    <w:rsid w:val="00D00A29"/>
    <w:rPr>
      <w:rFonts w:eastAsia="Calibri"/>
      <w:b/>
      <w:bCs/>
      <w:color w:val="005546"/>
      <w:sz w:val="32"/>
      <w:szCs w:val="24"/>
    </w:rPr>
  </w:style>
  <w:style w:type="character" w:customStyle="1" w:styleId="Heading4Char">
    <w:name w:val="Heading 4 Char"/>
    <w:link w:val="Heading4"/>
    <w:rsid w:val="00D00A29"/>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4C5053"/>
    <w:rPr>
      <w:color w:val="0070C0"/>
      <w:u w:val="single"/>
    </w:rPr>
  </w:style>
  <w:style w:type="paragraph" w:customStyle="1" w:styleId="Contents">
    <w:name w:val="Contents"/>
    <w:basedOn w:val="TOC1"/>
    <w:semiHidden/>
    <w:qFormat/>
    <w:rsid w:val="00D00A29"/>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005546" w:themeColor="accent1" w:shadow="1" w:frame="1"/>
        <w:left w:val="single" w:sz="2" w:space="10" w:color="005546" w:themeColor="accent1" w:shadow="1" w:frame="1"/>
        <w:bottom w:val="single" w:sz="2" w:space="10" w:color="005546" w:themeColor="accent1" w:shadow="1" w:frame="1"/>
        <w:right w:val="single" w:sz="2" w:space="10" w:color="005546" w:themeColor="accent1" w:shadow="1" w:frame="1"/>
      </w:pBdr>
      <w:ind w:left="1152" w:right="1152"/>
    </w:pPr>
    <w:rPr>
      <w:rFonts w:asciiTheme="minorHAnsi" w:eastAsiaTheme="minorEastAsia" w:hAnsiTheme="minorHAnsi" w:cstheme="minorBidi"/>
      <w:i/>
      <w:iCs/>
      <w:color w:val="005546" w:themeColor="accent1"/>
    </w:rPr>
  </w:style>
  <w:style w:type="paragraph" w:styleId="Title">
    <w:name w:val="Title"/>
    <w:basedOn w:val="Normal"/>
    <w:next w:val="Normal"/>
    <w:link w:val="TitleChar"/>
    <w:qFormat/>
    <w:rsid w:val="00D00A29"/>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D00A29"/>
    <w:rPr>
      <w:rFonts w:eastAsiaTheme="majorEastAsia" w:cs="Arial"/>
      <w:b/>
      <w:color w:val="005546"/>
      <w:spacing w:val="-10"/>
      <w:kern w:val="28"/>
      <w:sz w:val="56"/>
      <w:szCs w:val="56"/>
    </w:rPr>
  </w:style>
  <w:style w:type="paragraph" w:customStyle="1" w:styleId="HeaderTitle">
    <w:name w:val="Header Title"/>
    <w:basedOn w:val="BodyText"/>
    <w:next w:val="BodyText"/>
    <w:link w:val="HeaderTitleChar"/>
    <w:qFormat/>
    <w:rsid w:val="00EF3A8A"/>
    <w:rPr>
      <w:b/>
      <w:color w:val="005546"/>
      <w:sz w:val="52"/>
    </w:rPr>
  </w:style>
  <w:style w:type="paragraph" w:styleId="Subtitle">
    <w:name w:val="Subtitle"/>
    <w:basedOn w:val="Normal"/>
    <w:next w:val="Normal"/>
    <w:link w:val="SubtitleChar"/>
    <w:qFormat/>
    <w:rsid w:val="00D00A29"/>
    <w:pPr>
      <w:numPr>
        <w:ilvl w:val="1"/>
      </w:numPr>
      <w:spacing w:after="160"/>
    </w:pPr>
    <w:rPr>
      <w:rFonts w:asciiTheme="minorHAnsi" w:eastAsiaTheme="minorEastAsia" w:hAnsiTheme="minorHAnsi" w:cstheme="minorBidi"/>
      <w:color w:val="5A5A5A"/>
      <w:spacing w:val="15"/>
      <w:sz w:val="28"/>
      <w:szCs w:val="22"/>
    </w:rPr>
  </w:style>
  <w:style w:type="character" w:customStyle="1" w:styleId="HeaderTitleChar">
    <w:name w:val="Header Title Char"/>
    <w:basedOn w:val="BodyTextChar"/>
    <w:link w:val="HeaderTitle"/>
    <w:rsid w:val="00EF3A8A"/>
    <w:rPr>
      <w:rFonts w:eastAsia="Calibri"/>
      <w:b/>
      <w:color w:val="005546"/>
      <w:sz w:val="52"/>
      <w:szCs w:val="24"/>
    </w:rPr>
  </w:style>
  <w:style w:type="character" w:customStyle="1" w:styleId="SubtitleChar">
    <w:name w:val="Subtitle Char"/>
    <w:basedOn w:val="DefaultParagraphFont"/>
    <w:link w:val="Subtitle"/>
    <w:rsid w:val="00D00A29"/>
    <w:rPr>
      <w:rFonts w:asciiTheme="minorHAnsi" w:eastAsiaTheme="minorEastAsia" w:hAnsiTheme="minorHAnsi" w:cstheme="minorBidi"/>
      <w:color w:val="5A5A5A"/>
      <w:spacing w:val="15"/>
      <w:sz w:val="28"/>
      <w:szCs w:val="22"/>
    </w:rPr>
  </w:style>
  <w:style w:type="paragraph" w:styleId="ListParagraph">
    <w:name w:val="List Paragraph"/>
    <w:basedOn w:val="Normal"/>
    <w:uiPriority w:val="34"/>
    <w:rsid w:val="0083732A"/>
    <w:pPr>
      <w:ind w:left="720"/>
      <w:contextualSpacing/>
    </w:pPr>
  </w:style>
  <w:style w:type="character" w:styleId="Emphasis">
    <w:name w:val="Emphasis"/>
    <w:basedOn w:val="DefaultParagraphFont"/>
    <w:uiPriority w:val="20"/>
    <w:qFormat/>
    <w:rsid w:val="00D275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007595">
      <w:bodyDiv w:val="1"/>
      <w:marLeft w:val="0"/>
      <w:marRight w:val="0"/>
      <w:marTop w:val="0"/>
      <w:marBottom w:val="0"/>
      <w:divBdr>
        <w:top w:val="none" w:sz="0" w:space="0" w:color="auto"/>
        <w:left w:val="none" w:sz="0" w:space="0" w:color="auto"/>
        <w:bottom w:val="none" w:sz="0" w:space="0" w:color="auto"/>
        <w:right w:val="none" w:sz="0" w:space="0" w:color="auto"/>
      </w:divBdr>
    </w:div>
    <w:div w:id="1228565607">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enquiries@naturalresourceswales.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aturalresources.wales/learning" TargetMode="External"/><Relationship Id="rId2" Type="http://schemas.openxmlformats.org/officeDocument/2006/relationships/customXml" Target="../customXml/item2.xml"/><Relationship Id="rId16" Type="http://schemas.openxmlformats.org/officeDocument/2006/relationships/hyperlink" Target="mailto:education@naturalresourceswales.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naturalresources.wales/days-out/places-to-visit/?lang=en"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amblers.org.uk/wales.asp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yfoethnaturiolcymru.sharepoint.com/teams/dms/Templates/English%20Templates/Fact%20sheet.dotx" TargetMode="External"/></Relationships>
</file>

<file path=word/theme/theme1.xml><?xml version="1.0" encoding="utf-8"?>
<a:theme xmlns:a="http://schemas.openxmlformats.org/drawingml/2006/main" name="Office Theme">
  <a:themeElements>
    <a:clrScheme name="NRW_Brand">
      <a:dk1>
        <a:srgbClr val="000000"/>
      </a:dk1>
      <a:lt1>
        <a:sysClr val="window" lastClr="FFFFFF"/>
      </a:lt1>
      <a:dk2>
        <a:srgbClr val="262626"/>
      </a:dk2>
      <a:lt2>
        <a:srgbClr val="F2F2F2"/>
      </a:lt2>
      <a:accent1>
        <a:srgbClr val="005546"/>
      </a:accent1>
      <a:accent2>
        <a:srgbClr val="5AAA46"/>
      </a:accent2>
      <a:accent3>
        <a:srgbClr val="5A5A5A"/>
      </a:accent3>
      <a:accent4>
        <a:srgbClr val="00A046"/>
      </a:accent4>
      <a:accent5>
        <a:srgbClr val="1EC3F5"/>
      </a:accent5>
      <a:accent6>
        <a:srgbClr val="00A0AA"/>
      </a:accent6>
      <a:hlink>
        <a:srgbClr val="0070C0"/>
      </a:hlink>
      <a:folHlink>
        <a:srgbClr val="00A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ACF9048ADA62E43A4DAA33A39C906CF" ma:contentTypeVersion="86" ma:contentTypeDescription="" ma:contentTypeScope="" ma:versionID="dd559d25447ab27e2155da2a12beae2b">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ACCE-2076135660-990</_dlc_DocId>
    <_dlc_DocIdUrl xmlns="9be56660-2c31-41ef-bc00-23e72f632f2a">
      <Url>https://cyfoethnaturiolcymru.sharepoint.com/teams/are/esd/admin/_layouts/15/DocIdRedir.aspx?ID=ACCE-2076135660-990</Url>
      <Description>ACCE-2076135660-990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2.xml><?xml version="1.0" encoding="utf-8"?>
<ds:datastoreItem xmlns:ds="http://schemas.openxmlformats.org/officeDocument/2006/customXml" ds:itemID="{6FF41B20-67DD-4AE4-AE67-505B233B368C}">
  <ds:schemaRefs>
    <ds:schemaRef ds:uri="Microsoft.SharePoint.Taxonomy.ContentTypeSync"/>
  </ds:schemaRefs>
</ds:datastoreItem>
</file>

<file path=customXml/itemProps3.xml><?xml version="1.0" encoding="utf-8"?>
<ds:datastoreItem xmlns:ds="http://schemas.openxmlformats.org/officeDocument/2006/customXml" ds:itemID="{20526C3D-3922-47C9-B32E-554102344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8FF5E-8577-4FEA-AC9B-4931DCCBB34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e56660-2c31-41ef-bc00-23e72f632f2a"/>
    <ds:schemaRef ds:uri="http://www.w3.org/XML/1998/namespace"/>
    <ds:schemaRef ds:uri="http://purl.org/dc/dcmitype/"/>
  </ds:schemaRefs>
</ds:datastoreItem>
</file>

<file path=customXml/itemProps5.xml><?xml version="1.0" encoding="utf-8"?>
<ds:datastoreItem xmlns:ds="http://schemas.openxmlformats.org/officeDocument/2006/customXml" ds:itemID="{B67EFDED-00CF-47D4-BA3C-6A36DCE9FF54}">
  <ds:schemaRefs>
    <ds:schemaRef ds:uri="http://schemas.microsoft.com/sharepoint/events"/>
  </ds:schemaRefs>
</ds:datastoreItem>
</file>

<file path=customXml/itemProps6.xml><?xml version="1.0" encoding="utf-8"?>
<ds:datastoreItem xmlns:ds="http://schemas.openxmlformats.org/officeDocument/2006/customXml" ds:itemID="{C65785AC-EF4C-42D7-B9B6-E5C1F5392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Fact%20sheet</Template>
  <TotalTime>4</TotalTime>
  <Pages>2</Pages>
  <Words>648</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Ffion.Hughes</dc:creator>
  <cp:keywords/>
  <cp:lastModifiedBy>Hughes, Ffion</cp:lastModifiedBy>
  <cp:revision>3</cp:revision>
  <cp:lastPrinted>2013-10-01T07:52:00Z</cp:lastPrinted>
  <dcterms:created xsi:type="dcterms:W3CDTF">2022-05-04T08:15:00Z</dcterms:created>
  <dcterms:modified xsi:type="dcterms:W3CDTF">2022-05-04T14:49:00Z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3706c628-98ee-42f5-93a1-d1c34659b86f</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0x01010067EB80C5FE939D4A9B3D8BA62129B7F501005ACF9048ADA62E43A4DAA33A39C906CF</vt:lpwstr>
  </property>
  <property fmtid="{D5CDD505-2E9C-101B-9397-08002B2CF9AE}" pid="7" name="SharedWithUsers">
    <vt:lpwstr>479;#Jenkins, Helen Sian</vt:lpwstr>
  </property>
  <property fmtid="{D5CDD505-2E9C-101B-9397-08002B2CF9AE}" pid="8" name="URL">
    <vt:lpwstr/>
  </property>
  <property fmtid="{D5CDD505-2E9C-101B-9397-08002B2CF9AE}" pid="9" name="From1">
    <vt:lpwstr/>
  </property>
  <property fmtid="{D5CDD505-2E9C-101B-9397-08002B2CF9AE}" pid="10" name="BCC">
    <vt:lpwstr/>
  </property>
  <property fmtid="{D5CDD505-2E9C-101B-9397-08002B2CF9AE}" pid="11" name="CC">
    <vt:lpwstr/>
  </property>
  <property fmtid="{D5CDD505-2E9C-101B-9397-08002B2CF9AE}" pid="12" name="To">
    <vt:lpwstr/>
  </property>
</Properties>
</file>