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9DBED" w14:textId="21A86ADB" w:rsidR="00B8223E" w:rsidRDefault="00DD2E58" w:rsidP="00DD2E58">
      <w:pPr>
        <w:pStyle w:val="Heading1"/>
      </w:pPr>
      <w:r>
        <w:rPr>
          <w:lang w:val="cy-GB"/>
        </w:rPr>
        <w:t xml:space="preserve">Y </w:t>
      </w:r>
      <w:r w:rsidRPr="00AE1676">
        <w:rPr>
          <w:lang w:val="cy-GB"/>
        </w:rPr>
        <w:t xml:space="preserve">Fforwm Mynediad Cenedlaethol i Gymru, yr Is-grŵp Mynediad at Ddŵr – cyfarfod </w:t>
      </w:r>
      <w:r>
        <w:rPr>
          <w:lang w:val="cy-GB"/>
        </w:rPr>
        <w:t>2</w:t>
      </w:r>
      <w:r w:rsidRPr="00AE1676">
        <w:rPr>
          <w:lang w:val="cy-GB"/>
        </w:rPr>
        <w:t xml:space="preserve">9 </w:t>
      </w:r>
      <w:r>
        <w:rPr>
          <w:lang w:val="cy-GB"/>
        </w:rPr>
        <w:t>Ebrill</w:t>
      </w:r>
      <w:bookmarkStart w:id="0" w:name="_GoBack"/>
      <w:bookmarkEnd w:id="0"/>
      <w:r w:rsidRPr="00AE1676">
        <w:rPr>
          <w:lang w:val="cy-GB"/>
        </w:rPr>
        <w:t xml:space="preserve"> 2020</w:t>
      </w:r>
    </w:p>
    <w:p w14:paraId="4F324D6B" w14:textId="397318FE" w:rsidR="002A720C" w:rsidRDefault="002A720C" w:rsidP="00E8412C">
      <w:pPr>
        <w:ind w:right="-46"/>
        <w:rPr>
          <w:rFonts w:ascii="Arial" w:hAnsi="Arial" w:cs="Arial"/>
          <w:bCs/>
        </w:rPr>
      </w:pPr>
    </w:p>
    <w:p w14:paraId="70F6B7DD" w14:textId="430BBE64" w:rsidR="0064039F" w:rsidRDefault="002A720C" w:rsidP="0064039F">
      <w:pPr>
        <w:pStyle w:val="Heading4"/>
      </w:pPr>
      <w:proofErr w:type="spellStart"/>
      <w:r>
        <w:t>Pres</w:t>
      </w:r>
      <w:r w:rsidR="00E8412C">
        <w:t>enoldeb</w:t>
      </w:r>
      <w:proofErr w:type="spellEnd"/>
      <w:r w:rsidR="00E8412C">
        <w:t xml:space="preserve"> </w:t>
      </w:r>
      <w:proofErr w:type="spellStart"/>
      <w:r w:rsidR="00E8412C">
        <w:t>dros</w:t>
      </w:r>
      <w:proofErr w:type="spellEnd"/>
      <w:r w:rsidR="00E8412C">
        <w:t xml:space="preserve"> Skype</w:t>
      </w:r>
      <w:r w:rsidR="002F317C">
        <w:tab/>
      </w:r>
      <w:r w:rsidR="002F317C">
        <w:tab/>
      </w:r>
    </w:p>
    <w:p w14:paraId="775D443B" w14:textId="1FBADA34" w:rsidR="00EE28F8" w:rsidRDefault="00EE28F8" w:rsidP="002F317C">
      <w:pPr>
        <w:ind w:right="-46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Cadeirydd: Dave </w:t>
      </w:r>
      <w:proofErr w:type="spellStart"/>
      <w:r>
        <w:rPr>
          <w:rFonts w:ascii="Arial" w:hAnsi="Arial" w:cs="Arial"/>
          <w:lang w:val="cy-GB"/>
        </w:rPr>
        <w:t>MacCallum</w:t>
      </w:r>
      <w:proofErr w:type="spellEnd"/>
      <w:r>
        <w:rPr>
          <w:rFonts w:ascii="Arial" w:hAnsi="Arial" w:cs="Arial"/>
          <w:lang w:val="cy-GB"/>
        </w:rPr>
        <w:t xml:space="preserve"> (CNC), Sarah Smith (</w:t>
      </w:r>
      <w:proofErr w:type="spellStart"/>
      <w:r>
        <w:rPr>
          <w:rFonts w:ascii="Arial" w:hAnsi="Arial" w:cs="Arial"/>
          <w:lang w:val="cy-GB"/>
        </w:rPr>
        <w:t>LlC</w:t>
      </w:r>
      <w:proofErr w:type="spellEnd"/>
      <w:r>
        <w:rPr>
          <w:rFonts w:ascii="Arial" w:hAnsi="Arial" w:cs="Arial"/>
          <w:lang w:val="cy-GB"/>
        </w:rPr>
        <w:t xml:space="preserve">), Steve </w:t>
      </w:r>
      <w:proofErr w:type="spellStart"/>
      <w:r>
        <w:rPr>
          <w:rFonts w:ascii="Arial" w:hAnsi="Arial" w:cs="Arial"/>
          <w:lang w:val="cy-GB"/>
        </w:rPr>
        <w:t>Rayner</w:t>
      </w:r>
      <w:proofErr w:type="spellEnd"/>
      <w:r>
        <w:rPr>
          <w:rFonts w:ascii="Arial" w:hAnsi="Arial" w:cs="Arial"/>
          <w:lang w:val="cy-GB"/>
        </w:rPr>
        <w:t xml:space="preserve"> (WATO), Chris Mills (</w:t>
      </w:r>
      <w:proofErr w:type="spellStart"/>
      <w:r>
        <w:rPr>
          <w:rFonts w:ascii="Arial" w:hAnsi="Arial" w:cs="Arial"/>
          <w:lang w:val="cy-GB"/>
        </w:rPr>
        <w:t>Angling</w:t>
      </w:r>
      <w:proofErr w:type="spellEnd"/>
      <w:r>
        <w:rPr>
          <w:rFonts w:ascii="Arial" w:hAnsi="Arial" w:cs="Arial"/>
          <w:lang w:val="cy-GB"/>
        </w:rPr>
        <w:t xml:space="preserve"> Cymru), </w:t>
      </w:r>
      <w:proofErr w:type="spellStart"/>
      <w:r>
        <w:rPr>
          <w:rFonts w:ascii="Arial" w:hAnsi="Arial" w:cs="Arial"/>
          <w:lang w:val="cy-GB"/>
        </w:rPr>
        <w:t>Bernard</w:t>
      </w:r>
      <w:proofErr w:type="spellEnd"/>
      <w:r>
        <w:rPr>
          <w:rFonts w:ascii="Arial" w:hAnsi="Arial" w:cs="Arial"/>
          <w:lang w:val="cy-GB"/>
        </w:rPr>
        <w:t xml:space="preserve"> Griffiths (UAC) Charles de </w:t>
      </w:r>
      <w:proofErr w:type="spellStart"/>
      <w:r>
        <w:rPr>
          <w:rFonts w:ascii="Arial" w:hAnsi="Arial" w:cs="Arial"/>
          <w:lang w:val="cy-GB"/>
        </w:rPr>
        <w:t>Winton</w:t>
      </w:r>
      <w:proofErr w:type="spellEnd"/>
      <w:r>
        <w:rPr>
          <w:rFonts w:ascii="Arial" w:hAnsi="Arial" w:cs="Arial"/>
          <w:lang w:val="cy-GB"/>
        </w:rPr>
        <w:t xml:space="preserve"> (CLBA), Stephen Marsh-Smith (Afonydd Cymru), </w:t>
      </w:r>
      <w:proofErr w:type="spellStart"/>
      <w:r>
        <w:rPr>
          <w:rFonts w:ascii="Arial" w:hAnsi="Arial" w:cs="Arial"/>
          <w:lang w:val="cy-GB"/>
        </w:rPr>
        <w:t>Andy</w:t>
      </w:r>
      <w:proofErr w:type="spellEnd"/>
      <w:r>
        <w:rPr>
          <w:rFonts w:ascii="Arial" w:hAnsi="Arial" w:cs="Arial"/>
          <w:lang w:val="cy-GB"/>
        </w:rPr>
        <w:t xml:space="preserve"> Phillips (</w:t>
      </w:r>
      <w:proofErr w:type="spellStart"/>
      <w:r>
        <w:rPr>
          <w:rFonts w:ascii="Arial" w:hAnsi="Arial" w:cs="Arial"/>
          <w:lang w:val="cy-GB"/>
        </w:rPr>
        <w:t>Angling</w:t>
      </w:r>
      <w:proofErr w:type="spellEnd"/>
      <w:r>
        <w:rPr>
          <w:rFonts w:ascii="Arial" w:hAnsi="Arial" w:cs="Arial"/>
          <w:lang w:val="cy-GB"/>
        </w:rPr>
        <w:t xml:space="preserve"> Cymru), Phil Stone (Canŵ Cymru)</w:t>
      </w:r>
    </w:p>
    <w:p w14:paraId="5E51BCCE" w14:textId="00C5025B" w:rsidR="00AE26FC" w:rsidRDefault="00AE26FC" w:rsidP="00EE28F8">
      <w:pPr>
        <w:ind w:left="-567" w:right="-46"/>
        <w:rPr>
          <w:rFonts w:ascii="Arial" w:hAnsi="Arial" w:cs="Arial"/>
          <w:lang w:val="cy-GB"/>
        </w:rPr>
      </w:pPr>
    </w:p>
    <w:p w14:paraId="72587B15" w14:textId="282A7330" w:rsidR="008C07CB" w:rsidRDefault="008C07CB" w:rsidP="008C07CB">
      <w:pPr>
        <w:ind w:left="-567" w:right="-46"/>
        <w:jc w:val="center"/>
        <w:rPr>
          <w:rFonts w:ascii="Arial" w:hAnsi="Arial" w:cs="Arial"/>
          <w:b/>
          <w:bCs/>
          <w:lang w:val="cy-GB"/>
        </w:rPr>
      </w:pPr>
    </w:p>
    <w:p w14:paraId="4776BA88" w14:textId="77777777" w:rsidR="008C07CB" w:rsidRDefault="008C07CB" w:rsidP="008C07CB">
      <w:pPr>
        <w:ind w:left="-567" w:right="-46"/>
        <w:jc w:val="center"/>
        <w:rPr>
          <w:rFonts w:ascii="Arial" w:hAnsi="Arial" w:cs="Arial"/>
          <w:b/>
        </w:rPr>
      </w:pPr>
    </w:p>
    <w:p w14:paraId="45F6CC78" w14:textId="64EE086B" w:rsidR="00EA7289" w:rsidRDefault="008C07CB" w:rsidP="009016CF">
      <w:pPr>
        <w:pStyle w:val="Heading4"/>
        <w:jc w:val="center"/>
      </w:pPr>
      <w:r w:rsidRPr="00B765C4">
        <w:rPr>
          <w:rFonts w:cs="Arial"/>
          <w:lang w:val="cy-GB"/>
        </w:rPr>
        <w:t>Ffocws y cyfarfod oedd cytuno ar broses ymgynghori gyffredinol ar gyfer gwerthuso afonydd, y gellir wedyn ei chymhwyso i afonydd unigol.</w:t>
      </w:r>
    </w:p>
    <w:p w14:paraId="1D9DBC19" w14:textId="77777777" w:rsidR="00653F1E" w:rsidRDefault="00653F1E" w:rsidP="00653F1E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Cytunodd yr holl aelodau bod angen cynnal peilot er mwyn ddatblygu'r broses ymgynghori; targedu afon sydd â'r potensial i gynnig defnydd hamdden i ddemograffig eang.</w:t>
      </w:r>
    </w:p>
    <w:p w14:paraId="4745DBA1" w14:textId="77777777" w:rsidR="00653F1E" w:rsidRDefault="00653F1E" w:rsidP="00653F1E">
      <w:pPr>
        <w:rPr>
          <w:rFonts w:ascii="Arial" w:hAnsi="Arial" w:cs="Arial"/>
        </w:rPr>
      </w:pPr>
    </w:p>
    <w:p w14:paraId="5E079371" w14:textId="77777777" w:rsidR="00653F1E" w:rsidRPr="00B765C4" w:rsidRDefault="00653F1E" w:rsidP="00653F1E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Dylid casglu gwybodaeth gychwynnol a'i dangos ar fap lle bo hynny'n bosibl:</w:t>
      </w:r>
    </w:p>
    <w:p w14:paraId="63B03BBA" w14:textId="77777777" w:rsidR="00653F1E" w:rsidRDefault="00653F1E" w:rsidP="00653F1E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Nodi afon, pennu ei statws amgylcheddol, ystyriaethau bioddiogelwch, gwybodaeth/data am lefelau dŵr</w:t>
      </w:r>
    </w:p>
    <w:p w14:paraId="7AF03B10" w14:textId="77777777" w:rsidR="00653F1E" w:rsidRDefault="00653F1E" w:rsidP="00653F1E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Nodi pob ymgynghorai, e.e. perchnogion tir, perchnogion a lesddeiliaid glannau afonydd</w:t>
      </w:r>
    </w:p>
    <w:p w14:paraId="6D16D59D" w14:textId="77777777" w:rsidR="00653F1E" w:rsidRDefault="00653F1E" w:rsidP="00653F1E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Nodi defnyddwyr/sefydliadau presennol y cwrs dŵr, yn ogystal â darpar ddefnyddwyr/sefydliadau </w:t>
      </w:r>
    </w:p>
    <w:p w14:paraId="200DCB2B" w14:textId="77777777" w:rsidR="00653F1E" w:rsidRDefault="00653F1E" w:rsidP="00653F1E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Nodi ardaloedd gwarchodedig, pwyntiau mynediad/ymadael, cyfleusterau, ac ati.</w:t>
      </w:r>
    </w:p>
    <w:p w14:paraId="4C37F016" w14:textId="77777777" w:rsidR="00653F1E" w:rsidRPr="00D05D3D" w:rsidRDefault="00653F1E" w:rsidP="00653F1E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Mae angen i'r broses ymgysylltu ymgynghorol ymgysylltu a cheisio cydweithrediad. Angen egluro a rhannu'r hyn yr ydym yn ceisio'i gyflawni.</w:t>
      </w:r>
    </w:p>
    <w:p w14:paraId="19025010" w14:textId="77777777" w:rsidR="00653F1E" w:rsidRPr="00A00AE9" w:rsidRDefault="00653F1E" w:rsidP="00653F1E">
      <w:pPr>
        <w:rPr>
          <w:rFonts w:ascii="Arial" w:hAnsi="Arial" w:cs="Arial"/>
        </w:rPr>
      </w:pPr>
    </w:p>
    <w:p w14:paraId="08C64803" w14:textId="77777777" w:rsidR="00653F1E" w:rsidRDefault="00653F1E" w:rsidP="00653F1E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Ymgynghoriadau â pherchnogion tir a pherchnogion glannau afonydd, lesddeiliaid hawliau chwaraeon a chlybiau/defnyddwyr presennol. Mae angen i hyn gymell cydweithrediad a chyfleu’r bwriad yn glir. Rhannu bwriad polisi Llywodraeth Cymru a dymuniad y Gweinidogion. Rhaid i aelod hygred o A2WSG neu unigolyn/sefydliad enwebedig ymgysylltu â phob </w:t>
      </w:r>
      <w:proofErr w:type="spellStart"/>
      <w:r>
        <w:rPr>
          <w:rFonts w:ascii="Arial" w:hAnsi="Arial" w:cs="Arial"/>
          <w:lang w:val="cy-GB"/>
        </w:rPr>
        <w:t>rhanddeiliad</w:t>
      </w:r>
      <w:proofErr w:type="spellEnd"/>
      <w:r>
        <w:rPr>
          <w:rFonts w:ascii="Arial" w:hAnsi="Arial" w:cs="Arial"/>
          <w:lang w:val="cy-GB"/>
        </w:rPr>
        <w:t>.</w:t>
      </w:r>
    </w:p>
    <w:p w14:paraId="39C55888" w14:textId="77777777" w:rsidR="00653F1E" w:rsidRDefault="00653F1E" w:rsidP="00653F1E">
      <w:pPr>
        <w:rPr>
          <w:rFonts w:ascii="Arial" w:hAnsi="Arial" w:cs="Arial"/>
        </w:rPr>
      </w:pPr>
    </w:p>
    <w:p w14:paraId="62E23125" w14:textId="77777777" w:rsidR="00653F1E" w:rsidRDefault="00653F1E" w:rsidP="00653F1E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Telir am hawliau pysgota ac maent yn ffynhonnell incwm i berchnogion tir/glannau afonydd. Wrth ystyried rhannu mewn ffordd deg mae angen mynd i'r afael ag ystyriaethau </w:t>
      </w:r>
      <w:r>
        <w:rPr>
          <w:rFonts w:ascii="Arial" w:hAnsi="Arial" w:cs="Arial"/>
          <w:lang w:val="cy-GB"/>
        </w:rPr>
        <w:lastRenderedPageBreak/>
        <w:t>ariannol p ran perchnogion tir, gan gynnwys trafodaethau ynghylch Taliad Gwledig posibl ar gyfer Mynediad at Ddŵr, yn ogystal â chynlluniau rhesymol o ran parcio ceir/mynediad at afonydd. Nodwyd bod yr olaf o fudd i berchnogion tir â phwyntiau mynediad/ymadael yn unig.</w:t>
      </w:r>
    </w:p>
    <w:p w14:paraId="1A844D2F" w14:textId="77777777" w:rsidR="00653F1E" w:rsidRDefault="00653F1E" w:rsidP="00653F1E">
      <w:pPr>
        <w:rPr>
          <w:rFonts w:ascii="Arial" w:hAnsi="Arial" w:cs="Arial"/>
        </w:rPr>
      </w:pPr>
    </w:p>
    <w:p w14:paraId="6091B766" w14:textId="77777777" w:rsidR="00653F1E" w:rsidRDefault="00653F1E" w:rsidP="00653F1E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Mae'n hanfodol ystyried atebolrwydd perchnogion tir. Cydnabuwyd model atebolrwydd gostyngedig CRoW, yn ogystal â'r budd ychwanegol yn sgil yr yswiriant atebolrwydd cyhoeddus a phroffesiynol a ddarperir gan weithredwyr chwaraeon padlo masnachol, ynghyd â'r yswiriant trydydd parti sy'n rhan o aelodaeth Canŵ Cymru. Cydnabuwyd nad yw pob </w:t>
      </w:r>
      <w:proofErr w:type="spellStart"/>
      <w:r>
        <w:rPr>
          <w:rFonts w:ascii="Arial" w:hAnsi="Arial" w:cs="Arial"/>
          <w:lang w:val="cy-GB"/>
        </w:rPr>
        <w:t>canŵiwr</w:t>
      </w:r>
      <w:proofErr w:type="spellEnd"/>
      <w:r>
        <w:rPr>
          <w:rFonts w:ascii="Arial" w:hAnsi="Arial" w:cs="Arial"/>
          <w:lang w:val="cy-GB"/>
        </w:rPr>
        <w:t xml:space="preserve"> yn aelod o Canŵ Cymru.</w:t>
      </w:r>
    </w:p>
    <w:p w14:paraId="5135AE27" w14:textId="77777777" w:rsidR="00653F1E" w:rsidRDefault="00653F1E" w:rsidP="00653F1E">
      <w:pPr>
        <w:rPr>
          <w:rFonts w:ascii="Arial" w:hAnsi="Arial" w:cs="Arial"/>
        </w:rPr>
      </w:pPr>
    </w:p>
    <w:p w14:paraId="1366EFCD" w14:textId="77777777" w:rsidR="00653F1E" w:rsidRDefault="00653F1E" w:rsidP="00653F1E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Roedd rheoleiddio a gorfodi yn cael eu hystyried yn faterion pwysig.  Nodwyd bod hyn yn gyfle i wella'r sefyllfa bresennol.  Cytunwyd y gellid defnyddio amrywiaeth o opsiynau archebu slotiau amser ar y we er mwyn cyfyngu ar ddefnydd i lefelau cynaliadwy; cydnabuwyd bod siopau lleol yn arfer cael eu defnyddio'n hanesyddol i werthu 'pasys afonydd' ar rai rhannau o afonydd. Cytunwyd bod y math hwn o reoleiddio/reoli yn ddefnyddiol, a byddai'n cael ei archwilio ymhellach yn y dyfodol.</w:t>
      </w:r>
    </w:p>
    <w:p w14:paraId="6F0A58F2" w14:textId="77777777" w:rsidR="00653F1E" w:rsidRDefault="00653F1E" w:rsidP="00653F1E">
      <w:pPr>
        <w:rPr>
          <w:rFonts w:ascii="Arial" w:hAnsi="Arial" w:cs="Arial"/>
        </w:rPr>
      </w:pPr>
    </w:p>
    <w:p w14:paraId="7B033512" w14:textId="77777777" w:rsidR="00653F1E" w:rsidRPr="005E17F3" w:rsidRDefault="00653F1E" w:rsidP="00653F1E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Cafodd yr aelodau drafodaethau cynnar ynghylch cyflwyno Trwydded Afon y byddai'n ofynnol i bob defnyddiwr ei chael. Byddai hyn yn darparu cyfraniad ariannol at y gwaith o gynnal a chadw'r afonydd, yn ogystal â bod yn deg ac yn gynaliadwy. Ymhlith yr ystyriaethau roedd:</w:t>
      </w:r>
    </w:p>
    <w:p w14:paraId="4517E8CD" w14:textId="77777777" w:rsidR="00653F1E" w:rsidRDefault="00653F1E" w:rsidP="00653F1E">
      <w:pPr>
        <w:pStyle w:val="ListParagraph"/>
        <w:numPr>
          <w:ilvl w:val="3"/>
          <w:numId w:val="27"/>
        </w:numPr>
        <w:ind w:left="101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Gofyniad y byddai'n rhaid i ddefnyddwyr, yn rhan o'r drwydded afon, gael achrediad gweithredwr priodol (e.e. trwydded AALA), ymaelodi â Canŵ Cymru, neu brynu trwydded dros dro. Byddai hyn yn sicrhau yswiriant trydydd parti i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badlwyr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, ac yn helpu i leddfu ofnau perchnogion tir. </w:t>
      </w:r>
    </w:p>
    <w:p w14:paraId="414AE4A7" w14:textId="77777777" w:rsidR="00653F1E" w:rsidRDefault="00653F1E" w:rsidP="00653F1E">
      <w:pPr>
        <w:pStyle w:val="ListParagraph"/>
        <w:numPr>
          <w:ilvl w:val="3"/>
          <w:numId w:val="27"/>
        </w:numPr>
        <w:ind w:left="101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Angen dull clir o adnabod pob cwch/dull adnabod unigolion.</w:t>
      </w:r>
    </w:p>
    <w:p w14:paraId="7132AEE2" w14:textId="77777777" w:rsidR="00653F1E" w:rsidRDefault="00653F1E" w:rsidP="00653F1E">
      <w:pPr>
        <w:pStyle w:val="ListParagraph"/>
        <w:numPr>
          <w:ilvl w:val="3"/>
          <w:numId w:val="27"/>
        </w:numPr>
        <w:ind w:left="101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Diddordeb personol mewn plismona'r holl ddefnyddwyr afonydd, yn ogystal â gorfodi swyddogol o bosibl.  </w:t>
      </w:r>
    </w:p>
    <w:p w14:paraId="406C1A99" w14:textId="77777777" w:rsidR="00653F1E" w:rsidRDefault="00653F1E" w:rsidP="00653F1E">
      <w:pPr>
        <w:pStyle w:val="ListParagraph"/>
        <w:numPr>
          <w:ilvl w:val="3"/>
          <w:numId w:val="27"/>
        </w:numPr>
        <w:ind w:left="1017" w:hanging="425"/>
        <w:rPr>
          <w:rFonts w:ascii="Arial" w:hAnsi="Arial" w:cs="Arial"/>
          <w:sz w:val="24"/>
          <w:szCs w:val="24"/>
        </w:rPr>
      </w:pPr>
      <w:r w:rsidRPr="002C4F8E">
        <w:rPr>
          <w:rFonts w:ascii="Arial" w:hAnsi="Arial" w:cs="Arial"/>
          <w:sz w:val="24"/>
          <w:szCs w:val="24"/>
          <w:lang w:val="cy-GB"/>
        </w:rPr>
        <w:t xml:space="preserve">Gallai'r sancsiynau ar gyfer camddefnyddio gynnwys dileu aelodaeth, yn ogystal ag opsiynau gorfodi cyfreithiol sy'n debyg i'r rheoliadau pysgota cyfredol.  </w:t>
      </w:r>
    </w:p>
    <w:p w14:paraId="0E453B39" w14:textId="77777777" w:rsidR="00653F1E" w:rsidRDefault="00653F1E" w:rsidP="00653F1E">
      <w:pPr>
        <w:pStyle w:val="ListParagraph"/>
        <w:numPr>
          <w:ilvl w:val="3"/>
          <w:numId w:val="27"/>
        </w:numPr>
        <w:ind w:left="1017" w:hanging="425"/>
        <w:rPr>
          <w:rFonts w:ascii="Arial" w:hAnsi="Arial" w:cs="Arial"/>
          <w:sz w:val="24"/>
          <w:szCs w:val="24"/>
        </w:rPr>
      </w:pPr>
      <w:r w:rsidRPr="002C4F8E">
        <w:rPr>
          <w:rFonts w:ascii="Arial" w:hAnsi="Arial" w:cs="Arial"/>
          <w:sz w:val="24"/>
          <w:szCs w:val="24"/>
          <w:lang w:val="cy-GB"/>
        </w:rPr>
        <w:t xml:space="preserve">Trwyddedau dros dro i dwristiaid, ymwelwyr neu'r rheiny nad ydynt yn aelodau o Canŵ Cymru, a hynny ar gyfradd ddydd neu wythnosol, i gynnwys yswiriant trydydd parti. </w:t>
      </w:r>
    </w:p>
    <w:p w14:paraId="10FDB2CE" w14:textId="77777777" w:rsidR="00653F1E" w:rsidRDefault="00653F1E" w:rsidP="00653F1E">
      <w:pPr>
        <w:pStyle w:val="ListParagraph"/>
        <w:numPr>
          <w:ilvl w:val="3"/>
          <w:numId w:val="27"/>
        </w:numPr>
        <w:ind w:left="1017" w:hanging="425"/>
        <w:rPr>
          <w:rFonts w:ascii="Arial" w:hAnsi="Arial" w:cs="Arial"/>
          <w:i/>
          <w:sz w:val="24"/>
          <w:szCs w:val="24"/>
        </w:rPr>
      </w:pPr>
      <w:r w:rsidRPr="006974A5">
        <w:rPr>
          <w:rFonts w:ascii="Arial" w:hAnsi="Arial" w:cs="Arial"/>
          <w:sz w:val="24"/>
          <w:szCs w:val="24"/>
          <w:lang w:val="cy-GB"/>
        </w:rPr>
        <w:t xml:space="preserve">Byddai'r gofyniad am drwydded yn gofyn am is-ddeddf. (wedi hynny darganfuwyd y gellid creu is-ddeddf i drwyddedau cychod o dan </w:t>
      </w:r>
      <w:r w:rsidRPr="006974A5">
        <w:rPr>
          <w:rFonts w:ascii="Arial" w:hAnsi="Arial" w:cs="Arial"/>
          <w:i/>
          <w:iCs/>
          <w:sz w:val="24"/>
          <w:szCs w:val="24"/>
          <w:lang w:val="cy-GB"/>
        </w:rPr>
        <w:t>Atodlen 25(1) o Ddeddf Adnoddau Dŵr 1991).</w:t>
      </w:r>
    </w:p>
    <w:p w14:paraId="6FC14C0B" w14:textId="77777777" w:rsidR="00653F1E" w:rsidRDefault="00653F1E" w:rsidP="00653F1E">
      <w:pPr>
        <w:pStyle w:val="ListParagraph"/>
        <w:ind w:left="1017"/>
        <w:rPr>
          <w:rFonts w:ascii="Arial" w:hAnsi="Arial" w:cs="Arial"/>
          <w:i/>
          <w:sz w:val="24"/>
          <w:szCs w:val="24"/>
        </w:rPr>
      </w:pPr>
    </w:p>
    <w:p w14:paraId="658F3F93" w14:textId="77777777" w:rsidR="00653F1E" w:rsidRDefault="00653F1E" w:rsidP="00653F1E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Cytunwyd bod angen ehangu'r cyfleoedd padlo tymor teg, ac y gall cronfeydd dŵr ddarparu opsiynau i </w:t>
      </w:r>
      <w:proofErr w:type="spellStart"/>
      <w:r>
        <w:rPr>
          <w:rFonts w:ascii="Arial" w:hAnsi="Arial" w:cs="Arial"/>
          <w:lang w:val="cy-GB"/>
        </w:rPr>
        <w:t>badlwyr</w:t>
      </w:r>
      <w:proofErr w:type="spellEnd"/>
      <w:r>
        <w:rPr>
          <w:rFonts w:ascii="Arial" w:hAnsi="Arial" w:cs="Arial"/>
          <w:lang w:val="cy-GB"/>
        </w:rPr>
        <w:t xml:space="preserve"> a theuluoedd, a lliniaru'r pwysau hamdden ac amgylcheddol ar afonydd.  </w:t>
      </w:r>
    </w:p>
    <w:p w14:paraId="4386D4BA" w14:textId="77777777" w:rsidR="00653F1E" w:rsidRDefault="00653F1E" w:rsidP="00653F1E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Dywedwyd bod </w:t>
      </w:r>
      <w:proofErr w:type="spellStart"/>
      <w:r>
        <w:rPr>
          <w:rFonts w:ascii="Arial" w:hAnsi="Arial" w:cs="Arial"/>
          <w:lang w:val="cy-GB"/>
        </w:rPr>
        <w:t>Seven</w:t>
      </w:r>
      <w:proofErr w:type="spellEnd"/>
      <w:r>
        <w:rPr>
          <w:rFonts w:ascii="Arial" w:hAnsi="Arial" w:cs="Arial"/>
          <w:lang w:val="cy-GB"/>
        </w:rPr>
        <w:t xml:space="preserve"> </w:t>
      </w:r>
      <w:proofErr w:type="spellStart"/>
      <w:r>
        <w:rPr>
          <w:rFonts w:ascii="Arial" w:hAnsi="Arial" w:cs="Arial"/>
          <w:lang w:val="cy-GB"/>
        </w:rPr>
        <w:t>Trent</w:t>
      </w:r>
      <w:proofErr w:type="spellEnd"/>
      <w:r>
        <w:rPr>
          <w:rFonts w:ascii="Arial" w:hAnsi="Arial" w:cs="Arial"/>
          <w:lang w:val="cy-GB"/>
        </w:rPr>
        <w:t xml:space="preserve"> </w:t>
      </w:r>
      <w:proofErr w:type="spellStart"/>
      <w:r>
        <w:rPr>
          <w:rFonts w:ascii="Arial" w:hAnsi="Arial" w:cs="Arial"/>
          <w:lang w:val="cy-GB"/>
        </w:rPr>
        <w:t>Water</w:t>
      </w:r>
      <w:proofErr w:type="spellEnd"/>
      <w:r>
        <w:rPr>
          <w:rFonts w:ascii="Arial" w:hAnsi="Arial" w:cs="Arial"/>
          <w:lang w:val="cy-GB"/>
        </w:rPr>
        <w:t xml:space="preserve"> yn caniatáu padlo ar y Clywedog, ond bod gan Dŵr Cymru waharddiad cyffredinol sy'n cynnwys rhai eithriadau, e.e. Cynllun Pasbort Cronfeydd Dŵr Bannau Brycheiniog. Roedd yn cael ei gydnabod y byddai'n fuddiol gwahodd Dŵr Cymru i ddod i un o gyfarfodydd yr is-grŵp yn y dyfodol.  Cytunodd yr aelodau y dylid ystyried cynyddu mynediad at gronfeydd dŵr, a chynnwys hyn yn yr adroddiad i'r Dirprwy Weinidog Tai a Llywodraeth Leol. </w:t>
      </w:r>
    </w:p>
    <w:p w14:paraId="269BB3BF" w14:textId="77777777" w:rsidR="00653F1E" w:rsidRDefault="00653F1E" w:rsidP="00653F1E">
      <w:pPr>
        <w:rPr>
          <w:rFonts w:ascii="Arial" w:hAnsi="Arial" w:cs="Arial"/>
        </w:rPr>
      </w:pPr>
    </w:p>
    <w:p w14:paraId="3E4B6780" w14:textId="77777777" w:rsidR="00653F1E" w:rsidRPr="0059296D" w:rsidRDefault="00653F1E" w:rsidP="00653F1E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Ar ôl cytuno ar y cofnodion, bydd yr aelodau'n rhannu gwybodaeth am y cyfarfodydd i'w priod aelodau, er mwyn rhoi gwybod iddynt am y broses a'u cynnwys ynddi. Awgrymwyd </w:t>
      </w:r>
      <w:r>
        <w:rPr>
          <w:rFonts w:ascii="Arial" w:hAnsi="Arial" w:cs="Arial"/>
          <w:lang w:val="cy-GB"/>
        </w:rPr>
        <w:lastRenderedPageBreak/>
        <w:t>hefyd y dylid rhannu gwybodaeth â'r Fforymau Pysgota, er mwyn sicrhau bod yna brosesau cyfathrebu a thryloywder da.</w:t>
      </w:r>
    </w:p>
    <w:p w14:paraId="6DCE6D6B" w14:textId="77777777" w:rsidR="00653F1E" w:rsidRDefault="00653F1E" w:rsidP="00653F1E">
      <w:pPr>
        <w:rPr>
          <w:rFonts w:ascii="Arial" w:hAnsi="Arial" w:cs="Arial"/>
        </w:rPr>
      </w:pPr>
    </w:p>
    <w:p w14:paraId="23488C7F" w14:textId="77777777" w:rsidR="00653F1E" w:rsidRPr="000A31E1" w:rsidRDefault="00653F1E" w:rsidP="00653F1E">
      <w:pPr>
        <w:rPr>
          <w:rFonts w:ascii="Arial" w:hAnsi="Arial" w:cs="Arial"/>
        </w:rPr>
      </w:pPr>
      <w:r w:rsidRPr="000A31E1">
        <w:rPr>
          <w:rFonts w:ascii="Arial" w:hAnsi="Arial" w:cs="Arial"/>
          <w:lang w:val="cy-GB"/>
        </w:rPr>
        <w:t>Bydd y cyfarfod nesaf yn ystyried y cydrannau tegwch, dewis afon beilot a chymhwyso ein proses.</w:t>
      </w:r>
    </w:p>
    <w:p w14:paraId="3142A9E5" w14:textId="77777777" w:rsidR="00653F1E" w:rsidRDefault="00653F1E" w:rsidP="00653F1E">
      <w:pPr>
        <w:ind w:left="-567" w:right="-46"/>
        <w:rPr>
          <w:rFonts w:ascii="Arial" w:hAnsi="Arial" w:cs="Arial"/>
          <w:bCs/>
        </w:rPr>
      </w:pPr>
    </w:p>
    <w:p w14:paraId="657C9426" w14:textId="77777777" w:rsidR="00653F1E" w:rsidRDefault="00653F1E" w:rsidP="00653F1E">
      <w:pPr>
        <w:ind w:left="-567" w:right="-46"/>
        <w:rPr>
          <w:rFonts w:ascii="Arial" w:hAnsi="Arial" w:cs="Arial"/>
          <w:bCs/>
        </w:rPr>
      </w:pPr>
    </w:p>
    <w:p w14:paraId="774C6D76" w14:textId="77777777" w:rsidR="00653F1E" w:rsidRPr="002845DB" w:rsidRDefault="00653F1E" w:rsidP="00653F1E">
      <w:pPr>
        <w:ind w:left="-567" w:right="-4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t>Mae aelodau’r Is-grŵp Mynediad at Ddŵr yn cydweithio i ddod o hyd i ateb pragmatig i Gymru.</w:t>
      </w:r>
    </w:p>
    <w:p w14:paraId="4A104B24" w14:textId="77777777" w:rsidR="00653F1E" w:rsidRDefault="00653F1E" w:rsidP="00653F1E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>Nodwyd materion ymarferol ar gyfer y dyfodol, gan gynnwys; arwyddion, gwariant, llwybrau da i bwyntiau mynediad/ymadael, cyfleusterau a chyfathrebu.</w:t>
      </w:r>
    </w:p>
    <w:p w14:paraId="5DB61F00" w14:textId="77777777" w:rsidR="00EA7289" w:rsidRDefault="00EA7289" w:rsidP="00EA7289">
      <w:pPr>
        <w:ind w:left="-567" w:right="-46"/>
        <w:rPr>
          <w:rFonts w:ascii="Arial" w:hAnsi="Arial" w:cs="Arial"/>
          <w:lang w:val="cy-GB"/>
        </w:rPr>
      </w:pPr>
    </w:p>
    <w:p w14:paraId="2ED01965" w14:textId="77777777" w:rsidR="00EA7289" w:rsidRDefault="00EA7289" w:rsidP="00EA7289">
      <w:pPr>
        <w:ind w:left="-567" w:right="-46"/>
        <w:rPr>
          <w:rFonts w:ascii="Arial" w:hAnsi="Arial" w:cs="Arial"/>
          <w:lang w:val="cy-GB"/>
        </w:rPr>
      </w:pPr>
    </w:p>
    <w:p w14:paraId="20F81688" w14:textId="0C658850" w:rsidR="00AE26FC" w:rsidRDefault="00AE26FC" w:rsidP="00EE28F8">
      <w:pPr>
        <w:ind w:left="-567" w:right="-46"/>
        <w:rPr>
          <w:rFonts w:ascii="Arial" w:hAnsi="Arial" w:cs="Arial"/>
          <w:lang w:val="cy-GB"/>
        </w:rPr>
      </w:pPr>
    </w:p>
    <w:sectPr w:rsidR="00AE26FC" w:rsidSect="00EF38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B2100" w14:textId="77777777" w:rsidR="004A614C" w:rsidRDefault="004A614C" w:rsidP="003B1B95">
      <w:r>
        <w:separator/>
      </w:r>
    </w:p>
  </w:endnote>
  <w:endnote w:type="continuationSeparator" w:id="0">
    <w:p w14:paraId="4428FC99" w14:textId="77777777" w:rsidR="004A614C" w:rsidRDefault="004A614C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796D" w14:textId="77777777" w:rsidR="009576DE" w:rsidRDefault="00957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9B13" w14:textId="77777777" w:rsidR="009576DE" w:rsidRDefault="00957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13B4" w14:textId="77777777" w:rsidR="009576DE" w:rsidRDefault="00957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BC58B" w14:textId="77777777" w:rsidR="004A614C" w:rsidRDefault="004A614C" w:rsidP="003B1B95">
      <w:r>
        <w:separator/>
      </w:r>
    </w:p>
  </w:footnote>
  <w:footnote w:type="continuationSeparator" w:id="0">
    <w:p w14:paraId="7414325A" w14:textId="77777777" w:rsidR="004A614C" w:rsidRDefault="004A614C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2DCD" w14:textId="77777777" w:rsidR="009576DE" w:rsidRDefault="00957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A" w14:textId="77777777" w:rsidR="00881C67" w:rsidRDefault="00881C67" w:rsidP="00580178">
    <w:pPr>
      <w:pStyle w:val="Header"/>
    </w:pPr>
  </w:p>
  <w:p w14:paraId="63B3739B" w14:textId="77777777" w:rsidR="00881C67" w:rsidRDefault="00881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E" w14:textId="0F05D20F" w:rsidR="00881C67" w:rsidRDefault="004F15CD" w:rsidP="00EA46A6">
    <w:pPr>
      <w:pStyle w:val="BodyText"/>
    </w:pPr>
    <w:r>
      <w:rPr>
        <w:noProof/>
      </w:rPr>
      <w:drawing>
        <wp:inline distT="0" distB="0" distL="0" distR="0" wp14:anchorId="63B373A0" wp14:editId="2C9FAA49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537"/>
    <w:multiLevelType w:val="hybridMultilevel"/>
    <w:tmpl w:val="0CC42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5DE0D522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3CF139A5"/>
    <w:multiLevelType w:val="hybridMultilevel"/>
    <w:tmpl w:val="6E94BC66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45186F5B"/>
    <w:multiLevelType w:val="hybridMultilevel"/>
    <w:tmpl w:val="CD6C63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5A1112D0"/>
    <w:multiLevelType w:val="hybridMultilevel"/>
    <w:tmpl w:val="E67C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E2F0E"/>
    <w:multiLevelType w:val="hybridMultilevel"/>
    <w:tmpl w:val="EF68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F408F"/>
    <w:multiLevelType w:val="hybridMultilevel"/>
    <w:tmpl w:val="E9088A8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64585F28"/>
    <w:multiLevelType w:val="hybridMultilevel"/>
    <w:tmpl w:val="A9FEFE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6" w15:restartNumberingAfterBreak="0">
    <w:nsid w:val="71D67C8F"/>
    <w:multiLevelType w:val="hybridMultilevel"/>
    <w:tmpl w:val="5ACA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917A7"/>
    <w:multiLevelType w:val="hybridMultilevel"/>
    <w:tmpl w:val="07AE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9"/>
  </w:num>
  <w:num w:numId="8">
    <w:abstractNumId w:val="1"/>
  </w:num>
  <w:num w:numId="9">
    <w:abstractNumId w:val="1"/>
  </w:num>
  <w:num w:numId="10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9"/>
  </w:num>
  <w:num w:numId="12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9"/>
  </w:num>
  <w:num w:numId="14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9"/>
  </w:num>
  <w:num w:numId="16">
    <w:abstractNumId w:val="2"/>
  </w:num>
  <w:num w:numId="17">
    <w:abstractNumId w:val="14"/>
  </w:num>
  <w:num w:numId="18">
    <w:abstractNumId w:val="8"/>
  </w:num>
  <w:num w:numId="19">
    <w:abstractNumId w:val="4"/>
    <w:lvlOverride w:ilvl="0">
      <w:lvl w:ilvl="0">
        <w:start w:val="1"/>
        <w:numFmt w:val="bullet"/>
        <w:pStyle w:val="Bullets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10"/>
  </w:num>
  <w:num w:numId="21">
    <w:abstractNumId w:val="12"/>
  </w:num>
  <w:num w:numId="22">
    <w:abstractNumId w:val="5"/>
  </w:num>
  <w:num w:numId="23">
    <w:abstractNumId w:val="6"/>
  </w:num>
  <w:num w:numId="24">
    <w:abstractNumId w:val="18"/>
  </w:num>
  <w:num w:numId="25">
    <w:abstractNumId w:val="11"/>
  </w:num>
  <w:num w:numId="26">
    <w:abstractNumId w:val="13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4097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67"/>
    <w:rsid w:val="00004C88"/>
    <w:rsid w:val="0003584B"/>
    <w:rsid w:val="00056F92"/>
    <w:rsid w:val="0006469D"/>
    <w:rsid w:val="00081B13"/>
    <w:rsid w:val="000D1041"/>
    <w:rsid w:val="000D42BC"/>
    <w:rsid w:val="0010023A"/>
    <w:rsid w:val="001050D3"/>
    <w:rsid w:val="00107621"/>
    <w:rsid w:val="00111C12"/>
    <w:rsid w:val="00124C2B"/>
    <w:rsid w:val="00163204"/>
    <w:rsid w:val="001B5CAB"/>
    <w:rsid w:val="001E34B7"/>
    <w:rsid w:val="001F4D2C"/>
    <w:rsid w:val="00227FCF"/>
    <w:rsid w:val="002310C5"/>
    <w:rsid w:val="0024267B"/>
    <w:rsid w:val="0024550F"/>
    <w:rsid w:val="0026328C"/>
    <w:rsid w:val="00295704"/>
    <w:rsid w:val="002A720C"/>
    <w:rsid w:val="002B0FE6"/>
    <w:rsid w:val="002C1957"/>
    <w:rsid w:val="002C7D1B"/>
    <w:rsid w:val="002D1C88"/>
    <w:rsid w:val="002D1E23"/>
    <w:rsid w:val="002E6E13"/>
    <w:rsid w:val="002F317C"/>
    <w:rsid w:val="002F3CF9"/>
    <w:rsid w:val="00301855"/>
    <w:rsid w:val="00323656"/>
    <w:rsid w:val="00325394"/>
    <w:rsid w:val="003341B3"/>
    <w:rsid w:val="00366E8B"/>
    <w:rsid w:val="0037188A"/>
    <w:rsid w:val="00396034"/>
    <w:rsid w:val="003A287C"/>
    <w:rsid w:val="003A37E6"/>
    <w:rsid w:val="003A4B9C"/>
    <w:rsid w:val="003B1B95"/>
    <w:rsid w:val="003E31B8"/>
    <w:rsid w:val="00407B03"/>
    <w:rsid w:val="00421C65"/>
    <w:rsid w:val="00436A14"/>
    <w:rsid w:val="004472B8"/>
    <w:rsid w:val="004517DE"/>
    <w:rsid w:val="004747A2"/>
    <w:rsid w:val="004772FE"/>
    <w:rsid w:val="00491598"/>
    <w:rsid w:val="004A2C4D"/>
    <w:rsid w:val="004A614C"/>
    <w:rsid w:val="004B4D3A"/>
    <w:rsid w:val="004B55D4"/>
    <w:rsid w:val="004D606F"/>
    <w:rsid w:val="004E070B"/>
    <w:rsid w:val="004E21FB"/>
    <w:rsid w:val="004F15CD"/>
    <w:rsid w:val="00503922"/>
    <w:rsid w:val="00504C76"/>
    <w:rsid w:val="00507478"/>
    <w:rsid w:val="005118F5"/>
    <w:rsid w:val="0051775A"/>
    <w:rsid w:val="00531EC8"/>
    <w:rsid w:val="005364A1"/>
    <w:rsid w:val="00552D0B"/>
    <w:rsid w:val="00580178"/>
    <w:rsid w:val="005832FC"/>
    <w:rsid w:val="005A0D52"/>
    <w:rsid w:val="005B301B"/>
    <w:rsid w:val="005C5EE6"/>
    <w:rsid w:val="00605DB4"/>
    <w:rsid w:val="0064039F"/>
    <w:rsid w:val="00653F1E"/>
    <w:rsid w:val="00657A9F"/>
    <w:rsid w:val="0066120C"/>
    <w:rsid w:val="0066408F"/>
    <w:rsid w:val="00666BB5"/>
    <w:rsid w:val="00694E5F"/>
    <w:rsid w:val="006B106E"/>
    <w:rsid w:val="006B620B"/>
    <w:rsid w:val="006B6B40"/>
    <w:rsid w:val="006C5F8E"/>
    <w:rsid w:val="006D6756"/>
    <w:rsid w:val="006E1121"/>
    <w:rsid w:val="006E6741"/>
    <w:rsid w:val="006E7FA2"/>
    <w:rsid w:val="006F100A"/>
    <w:rsid w:val="00707251"/>
    <w:rsid w:val="00733475"/>
    <w:rsid w:val="0075201E"/>
    <w:rsid w:val="00752A79"/>
    <w:rsid w:val="00773040"/>
    <w:rsid w:val="00773980"/>
    <w:rsid w:val="00780D50"/>
    <w:rsid w:val="00783751"/>
    <w:rsid w:val="00783CEA"/>
    <w:rsid w:val="00794C61"/>
    <w:rsid w:val="007A78C9"/>
    <w:rsid w:val="007C7F2F"/>
    <w:rsid w:val="007F00CC"/>
    <w:rsid w:val="00820898"/>
    <w:rsid w:val="00821923"/>
    <w:rsid w:val="00832030"/>
    <w:rsid w:val="00842FC5"/>
    <w:rsid w:val="0084707A"/>
    <w:rsid w:val="0085223F"/>
    <w:rsid w:val="00861D04"/>
    <w:rsid w:val="008664EF"/>
    <w:rsid w:val="00875D8F"/>
    <w:rsid w:val="00881C67"/>
    <w:rsid w:val="008837A9"/>
    <w:rsid w:val="00897388"/>
    <w:rsid w:val="008A0F5F"/>
    <w:rsid w:val="008A28D6"/>
    <w:rsid w:val="008A56C7"/>
    <w:rsid w:val="008B0B28"/>
    <w:rsid w:val="008C007F"/>
    <w:rsid w:val="008C07CB"/>
    <w:rsid w:val="008D133C"/>
    <w:rsid w:val="008D7AD2"/>
    <w:rsid w:val="008E4F91"/>
    <w:rsid w:val="008E6805"/>
    <w:rsid w:val="008F11CB"/>
    <w:rsid w:val="009016CF"/>
    <w:rsid w:val="009020F6"/>
    <w:rsid w:val="0095246A"/>
    <w:rsid w:val="009576DE"/>
    <w:rsid w:val="00967FB8"/>
    <w:rsid w:val="00973238"/>
    <w:rsid w:val="00977CDE"/>
    <w:rsid w:val="009A383A"/>
    <w:rsid w:val="009B37B8"/>
    <w:rsid w:val="009F79F4"/>
    <w:rsid w:val="00A15100"/>
    <w:rsid w:val="00A36091"/>
    <w:rsid w:val="00A63022"/>
    <w:rsid w:val="00A64662"/>
    <w:rsid w:val="00A73E72"/>
    <w:rsid w:val="00A908E3"/>
    <w:rsid w:val="00AA54D9"/>
    <w:rsid w:val="00AB7169"/>
    <w:rsid w:val="00AE26FC"/>
    <w:rsid w:val="00AE3627"/>
    <w:rsid w:val="00AE4565"/>
    <w:rsid w:val="00AF5EC2"/>
    <w:rsid w:val="00AF601C"/>
    <w:rsid w:val="00AF7309"/>
    <w:rsid w:val="00B02CD4"/>
    <w:rsid w:val="00B26F65"/>
    <w:rsid w:val="00B300B0"/>
    <w:rsid w:val="00B322A0"/>
    <w:rsid w:val="00B329CA"/>
    <w:rsid w:val="00B56355"/>
    <w:rsid w:val="00B77F62"/>
    <w:rsid w:val="00B8223E"/>
    <w:rsid w:val="00B84B6D"/>
    <w:rsid w:val="00B90A54"/>
    <w:rsid w:val="00BA4AE0"/>
    <w:rsid w:val="00BA56BA"/>
    <w:rsid w:val="00BB5D8B"/>
    <w:rsid w:val="00BD3375"/>
    <w:rsid w:val="00BF4F83"/>
    <w:rsid w:val="00BF5C6F"/>
    <w:rsid w:val="00C0702E"/>
    <w:rsid w:val="00C073A4"/>
    <w:rsid w:val="00C13EFE"/>
    <w:rsid w:val="00C159DB"/>
    <w:rsid w:val="00C2002D"/>
    <w:rsid w:val="00C31E03"/>
    <w:rsid w:val="00C332A7"/>
    <w:rsid w:val="00C37E1F"/>
    <w:rsid w:val="00C44639"/>
    <w:rsid w:val="00C47637"/>
    <w:rsid w:val="00C55B14"/>
    <w:rsid w:val="00C70646"/>
    <w:rsid w:val="00C907AC"/>
    <w:rsid w:val="00CB0986"/>
    <w:rsid w:val="00CC6BEF"/>
    <w:rsid w:val="00CD0445"/>
    <w:rsid w:val="00CD0AA9"/>
    <w:rsid w:val="00CD4B48"/>
    <w:rsid w:val="00CE3682"/>
    <w:rsid w:val="00CE72E1"/>
    <w:rsid w:val="00CF5800"/>
    <w:rsid w:val="00D1147D"/>
    <w:rsid w:val="00D30CC0"/>
    <w:rsid w:val="00D4121B"/>
    <w:rsid w:val="00D4293C"/>
    <w:rsid w:val="00D5233A"/>
    <w:rsid w:val="00D56A48"/>
    <w:rsid w:val="00D61DAA"/>
    <w:rsid w:val="00D76CA8"/>
    <w:rsid w:val="00DA28F1"/>
    <w:rsid w:val="00DB0F78"/>
    <w:rsid w:val="00DB7172"/>
    <w:rsid w:val="00DD2E58"/>
    <w:rsid w:val="00E12968"/>
    <w:rsid w:val="00E26D86"/>
    <w:rsid w:val="00E3072A"/>
    <w:rsid w:val="00E8412C"/>
    <w:rsid w:val="00EA1E4A"/>
    <w:rsid w:val="00EA1F90"/>
    <w:rsid w:val="00EA46A6"/>
    <w:rsid w:val="00EA5293"/>
    <w:rsid w:val="00EA7289"/>
    <w:rsid w:val="00EB4078"/>
    <w:rsid w:val="00ED5FFD"/>
    <w:rsid w:val="00EE01DB"/>
    <w:rsid w:val="00EE28F8"/>
    <w:rsid w:val="00EE6FB7"/>
    <w:rsid w:val="00EF38E7"/>
    <w:rsid w:val="00F25E50"/>
    <w:rsid w:val="00F4177D"/>
    <w:rsid w:val="00F63843"/>
    <w:rsid w:val="00F64E34"/>
    <w:rsid w:val="00F941C0"/>
    <w:rsid w:val="00FA0ABF"/>
    <w:rsid w:val="00FB70DB"/>
    <w:rsid w:val="00FC39DE"/>
    <w:rsid w:val="00FD5E17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63B3737C"/>
  <w15:chartTrackingRefBased/>
  <w15:docId w15:val="{549190E8-6156-418D-9D1F-53A4C7F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4472B8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EA46A6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52"/>
      <w:szCs w:val="28"/>
    </w:rPr>
  </w:style>
  <w:style w:type="paragraph" w:styleId="Heading2">
    <w:name w:val="heading 2"/>
    <w:basedOn w:val="Normal"/>
    <w:next w:val="BodyText"/>
    <w:link w:val="Heading2Char"/>
    <w:qFormat/>
    <w:rsid w:val="00EA46A6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EA46A6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EA46A6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EA46A6"/>
    <w:rPr>
      <w:rFonts w:eastAsia="Calibri"/>
      <w:b/>
      <w:bCs/>
      <w:color w:val="005546"/>
      <w:sz w:val="52"/>
      <w:szCs w:val="28"/>
    </w:rPr>
  </w:style>
  <w:style w:type="character" w:customStyle="1" w:styleId="Heading2Char">
    <w:name w:val="Heading 2 Char"/>
    <w:link w:val="Heading2"/>
    <w:rsid w:val="00EA46A6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EA46A6"/>
    <w:pPr>
      <w:numPr>
        <w:numId w:val="19"/>
      </w:numPr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EA46A6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EA46A6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EA46A6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EA46A6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EA46A6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A46A6"/>
    <w:rPr>
      <w:b/>
      <w:color w:val="005546"/>
      <w:sz w:val="52"/>
    </w:rPr>
  </w:style>
  <w:style w:type="character" w:customStyle="1" w:styleId="HeaderTitleChar">
    <w:name w:val="Header Title Char"/>
    <w:basedOn w:val="BodyTextChar"/>
    <w:link w:val="HeaderTitle"/>
    <w:rsid w:val="00EA46A6"/>
    <w:rPr>
      <w:rFonts w:eastAsia="Calibri"/>
      <w:b/>
      <w:color w:val="005546"/>
      <w:sz w:val="52"/>
      <w:szCs w:val="24"/>
    </w:rPr>
  </w:style>
  <w:style w:type="paragraph" w:styleId="Title">
    <w:name w:val="Title"/>
    <w:basedOn w:val="Normal"/>
    <w:next w:val="Normal"/>
    <w:link w:val="TitleChar"/>
    <w:qFormat/>
    <w:rsid w:val="00EA46A6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46A6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46A6"/>
    <w:pPr>
      <w:numPr>
        <w:ilvl w:val="1"/>
      </w:numPr>
      <w:spacing w:after="160"/>
    </w:pPr>
    <w:rPr>
      <w:rFonts w:ascii="Arial" w:eastAsiaTheme="minorEastAsia" w:hAnsi="Arial" w:cstheme="minorBidi"/>
      <w:color w:val="5A5A5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EA46A6"/>
    <w:rPr>
      <w:rFonts w:eastAsiaTheme="minorEastAsia" w:cstheme="minorBidi"/>
      <w:color w:val="5A5A5A"/>
      <w:spacing w:val="15"/>
      <w:sz w:val="28"/>
      <w:szCs w:val="22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D76CA8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D76CA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n_e\LOCALS~1\Temp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D1C9AA9FD047820BDE370D64F317" ma:contentTypeVersion="8" ma:contentTypeDescription="Create a new document." ma:contentTypeScope="" ma:versionID="b16204fcffcb61e1a2585f6269c5e5ae">
  <xsd:schema xmlns:xsd="http://www.w3.org/2001/XMLSchema" xmlns:xs="http://www.w3.org/2001/XMLSchema" xmlns:p="http://schemas.microsoft.com/office/2006/metadata/properties" xmlns:ns3="717373b2-8e50-4945-b297-57a1bd2804a2" targetNamespace="http://schemas.microsoft.com/office/2006/metadata/properties" ma:root="true" ma:fieldsID="031f057ac867c954590ed7bdc578b060" ns3:_="">
    <xsd:import namespace="717373b2-8e50-4945-b297-57a1bd280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73b2-8e50-4945-b297-57a1bd28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FF5E-8577-4FEA-AC9B-4931DCCBB3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7373b2-8e50-4945-b297-57a1bd2804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C078A-D17B-433D-9992-185E93094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373b2-8e50-4945-b297-57a1bd28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07DE41-11F8-406B-89E8-DC4C874B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</Template>
  <TotalTime>1</TotalTime>
  <Pages>3</Pages>
  <Words>802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jan_e</dc:creator>
  <cp:keywords/>
  <cp:lastModifiedBy>Hopkins, Katie</cp:lastModifiedBy>
  <cp:revision>2</cp:revision>
  <cp:lastPrinted>2013-10-01T07:52:00Z</cp:lastPrinted>
  <dcterms:created xsi:type="dcterms:W3CDTF">2020-10-06T13:52:00Z</dcterms:created>
  <dcterms:modified xsi:type="dcterms:W3CDTF">2020-10-06T13:52:00Z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0752d1c0-1808-4046-bd58-bb7bb1b13cb7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0x0101001E6CD1C9AA9FD047820BDE370D64F317</vt:lpwstr>
  </property>
  <property fmtid="{D5CDD505-2E9C-101B-9397-08002B2CF9AE}" pid="7" name="SharedWithUsers">
    <vt:lpwstr>479;#Jenkins, Helen Sian</vt:lpwstr>
  </property>
</Properties>
</file>